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5DF554E" w14:textId="77777777" w:rsidR="007E31F9" w:rsidRPr="00073BB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/>
        <w:jc w:val="center"/>
        <w:rPr>
          <w:rFonts w:ascii="Cambria" w:eastAsia="Cambria" w:hAnsi="Cambria" w:cs="Cambria"/>
          <w:b/>
          <w:color w:val="000000"/>
          <w:sz w:val="36"/>
          <w:szCs w:val="36"/>
        </w:rPr>
      </w:pPr>
      <w:r w:rsidRPr="00073BB5">
        <w:rPr>
          <w:rFonts w:ascii="Cambria" w:eastAsia="Cambria" w:hAnsi="Cambria" w:cs="Cambria"/>
          <w:b/>
          <w:color w:val="000000"/>
          <w:sz w:val="36"/>
          <w:szCs w:val="36"/>
        </w:rPr>
        <w:t>TECHNICKÉ PODMÍNKY</w:t>
      </w:r>
    </w:p>
    <w:p w14:paraId="43D878BD" w14:textId="77777777" w:rsidR="007E31F9" w:rsidRPr="00073BB5" w:rsidRDefault="00000000">
      <w:pPr>
        <w:jc w:val="center"/>
        <w:rPr>
          <w:rFonts w:ascii="Cambria" w:eastAsia="Cambria" w:hAnsi="Cambria" w:cs="Cambria"/>
          <w:b/>
          <w:sz w:val="28"/>
          <w:szCs w:val="28"/>
        </w:rPr>
      </w:pPr>
      <w:r w:rsidRPr="00073BB5">
        <w:rPr>
          <w:rFonts w:ascii="Cambria" w:eastAsia="Cambria" w:hAnsi="Cambria" w:cs="Cambria"/>
          <w:b/>
          <w:sz w:val="28"/>
          <w:szCs w:val="28"/>
        </w:rPr>
        <w:t>na veřejnou zakázku s názvem:</w:t>
      </w:r>
    </w:p>
    <w:p w14:paraId="629CB79C" w14:textId="77777777" w:rsidR="007E31F9" w:rsidRPr="00073BB5" w:rsidRDefault="007E31F9">
      <w:pPr>
        <w:pBdr>
          <w:bottom w:val="single" w:sz="12" w:space="1" w:color="000000"/>
        </w:pBdr>
        <w:spacing w:before="120"/>
        <w:jc w:val="center"/>
        <w:rPr>
          <w:rFonts w:ascii="Cambria" w:eastAsia="Cambria" w:hAnsi="Cambria" w:cs="Cambria"/>
          <w:sz w:val="28"/>
          <w:szCs w:val="28"/>
        </w:rPr>
      </w:pPr>
    </w:p>
    <w:p w14:paraId="313CCA6B" w14:textId="77777777" w:rsidR="007E31F9" w:rsidRPr="00073BB5" w:rsidRDefault="007E31F9">
      <w:pPr>
        <w:rPr>
          <w:rFonts w:ascii="Cambria" w:eastAsia="Cambria" w:hAnsi="Cambria" w:cs="Cambria"/>
          <w:b/>
          <w:sz w:val="28"/>
          <w:szCs w:val="28"/>
        </w:rPr>
      </w:pPr>
    </w:p>
    <w:p w14:paraId="042E302F" w14:textId="3A22D4F2" w:rsidR="007E31F9" w:rsidRPr="00073BB5" w:rsidRDefault="00000000">
      <w:pPr>
        <w:tabs>
          <w:tab w:val="left" w:pos="1134"/>
        </w:tabs>
        <w:jc w:val="center"/>
        <w:rPr>
          <w:rFonts w:ascii="Cambria" w:eastAsia="Cambria" w:hAnsi="Cambria" w:cs="Cambria"/>
          <w:b/>
          <w:sz w:val="28"/>
          <w:szCs w:val="28"/>
        </w:rPr>
      </w:pPr>
      <w:r w:rsidRPr="00073BB5">
        <w:rPr>
          <w:rFonts w:ascii="Cambria" w:eastAsia="Cambria" w:hAnsi="Cambria" w:cs="Cambria"/>
          <w:b/>
          <w:sz w:val="28"/>
          <w:szCs w:val="28"/>
        </w:rPr>
        <w:t>„</w:t>
      </w:r>
      <w:bookmarkStart w:id="0" w:name="bookmark=id.30j0zll" w:colFirst="0" w:colLast="0"/>
      <w:bookmarkEnd w:id="0"/>
      <w:r w:rsidR="004A4F2F" w:rsidRPr="00073BB5">
        <w:rPr>
          <w:rFonts w:ascii="Cambria" w:eastAsia="Cambria" w:hAnsi="Cambria" w:cs="Cambria"/>
          <w:b/>
          <w:sz w:val="28"/>
          <w:szCs w:val="28"/>
        </w:rPr>
        <w:t>Obnova soustavy veřejného osvětlení města Otrokovice</w:t>
      </w:r>
      <w:r w:rsidRPr="00073BB5">
        <w:rPr>
          <w:rFonts w:ascii="Cambria" w:eastAsia="Cambria" w:hAnsi="Cambria" w:cs="Cambria"/>
          <w:b/>
          <w:sz w:val="28"/>
          <w:szCs w:val="28"/>
        </w:rPr>
        <w:t>“</w:t>
      </w:r>
    </w:p>
    <w:p w14:paraId="7AFB2F39" w14:textId="77777777" w:rsidR="007E31F9" w:rsidRPr="00073BB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073BB5">
        <w:rPr>
          <w:rFonts w:ascii="Cambria" w:eastAsia="Cambria" w:hAnsi="Cambria" w:cs="Cambria"/>
          <w:b/>
          <w:color w:val="000000"/>
        </w:rPr>
        <w:t>Požadavky na osvětlení úseků:</w:t>
      </w:r>
    </w:p>
    <w:p w14:paraId="114F87BC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3316EBAC" w14:textId="26BA4085" w:rsidR="007E31F9" w:rsidRPr="00073B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073BB5">
        <w:rPr>
          <w:rFonts w:ascii="Cambria" w:eastAsia="Cambria" w:hAnsi="Cambria" w:cs="Cambria"/>
          <w:color w:val="000000"/>
        </w:rPr>
        <w:t>Výpočet osvětlenosti komunikace bude zpracován v souladu s normou ČSN EN 13201</w:t>
      </w:r>
      <w:r w:rsidR="00821D3A">
        <w:rPr>
          <w:rStyle w:val="Znakapoznpodarou"/>
          <w:rFonts w:ascii="Cambria" w:eastAsia="Cambria" w:hAnsi="Cambria" w:cs="Cambria"/>
          <w:color w:val="000000"/>
        </w:rPr>
        <w:footnoteReference w:id="1"/>
      </w:r>
    </w:p>
    <w:p w14:paraId="115BFE0E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mbria" w:eastAsia="Cambria" w:hAnsi="Cambria" w:cs="Cambria"/>
          <w:b/>
          <w:color w:val="000000"/>
        </w:rPr>
      </w:pPr>
    </w:p>
    <w:p w14:paraId="112E0707" w14:textId="7713D55C" w:rsidR="007E31F9" w:rsidRPr="00073B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  <w:r w:rsidRPr="00073BB5">
        <w:rPr>
          <w:rFonts w:ascii="Cambria" w:eastAsia="Cambria" w:hAnsi="Cambria" w:cs="Cambria"/>
          <w:color w:val="000000"/>
        </w:rPr>
        <w:t>Výsledky výpočtu rušivého osvětlení budou v souladu s normou ČSN EN 12464–2</w:t>
      </w:r>
      <w:r w:rsidR="00821D3A">
        <w:rPr>
          <w:rStyle w:val="Znakapoznpodarou"/>
          <w:rFonts w:ascii="Cambria" w:eastAsia="Cambria" w:hAnsi="Cambria" w:cs="Cambria"/>
          <w:color w:val="000000"/>
        </w:rPr>
        <w:footnoteReference w:id="2"/>
      </w:r>
    </w:p>
    <w:p w14:paraId="2DD043E7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29C9BCC7" w14:textId="77777777" w:rsidR="007E31F9" w:rsidRPr="00073B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 w:rsidRPr="00073BB5">
        <w:rPr>
          <w:rFonts w:ascii="Cambria" w:eastAsia="Cambria" w:hAnsi="Cambria" w:cs="Cambria"/>
          <w:color w:val="000000"/>
        </w:rPr>
        <w:t>Výpočet rušivého osvětlení v daném úseku bude zpracován se stejným typem svítidla, výkonem, světelným tokem, vyzařovací charakteristikou, polohou a náklonem jako výpočet osvětlenosti komunikace ve stejném úseku</w:t>
      </w:r>
    </w:p>
    <w:p w14:paraId="3B5BD930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4DA7D76F" w14:textId="77777777" w:rsidR="007E31F9" w:rsidRPr="00073B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b/>
          <w:color w:val="000000"/>
        </w:rPr>
      </w:pPr>
      <w:r w:rsidRPr="00073BB5">
        <w:rPr>
          <w:rFonts w:ascii="Cambria" w:eastAsia="Cambria" w:hAnsi="Cambria" w:cs="Cambria"/>
          <w:color w:val="000000"/>
        </w:rPr>
        <w:t>Splnění všech požadovaných parametrů bude doloženo buď výstupem z výpočtového programu nebo výpočtem</w:t>
      </w:r>
    </w:p>
    <w:p w14:paraId="3B00A4BA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Cambria" w:eastAsia="Cambria" w:hAnsi="Cambria" w:cs="Cambria"/>
        </w:rPr>
      </w:pPr>
    </w:p>
    <w:p w14:paraId="22BC4086" w14:textId="77777777" w:rsidR="007E31F9" w:rsidRPr="00073BB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</w:rPr>
      </w:pPr>
      <w:r w:rsidRPr="00073BB5">
        <w:rPr>
          <w:rFonts w:ascii="Cambria" w:eastAsia="Cambria" w:hAnsi="Cambria" w:cs="Cambria"/>
        </w:rPr>
        <w:t>Světelně technický výpočet (studie) bude vypočten v programu DIALux EVO ver. 10 a novější</w:t>
      </w:r>
    </w:p>
    <w:p w14:paraId="2299E3C7" w14:textId="77777777" w:rsidR="007E31F9" w:rsidRPr="00073BB5" w:rsidRDefault="007E31F9" w:rsidP="0080028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Cambria" w:eastAsia="Cambria" w:hAnsi="Cambria" w:cs="Cambria"/>
          <w:b/>
          <w:color w:val="000000"/>
        </w:rPr>
      </w:pPr>
    </w:p>
    <w:p w14:paraId="04C40CF5" w14:textId="77777777" w:rsidR="007E31F9" w:rsidRPr="00073BB5" w:rsidRDefault="007E31F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Cambria" w:eastAsia="Cambria" w:hAnsi="Cambria" w:cs="Cambria"/>
          <w:b/>
          <w:color w:val="000000"/>
        </w:rPr>
      </w:pPr>
    </w:p>
    <w:p w14:paraId="2B51DD59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27F09AAA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B0B5B1F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76B0CE8E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744ACB95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2CC6A641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74BF81C7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20BE2986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66C501E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30BBA4B8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1F4356E3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5A75C4C5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41899A1E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75D49FBC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311F53A2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18FE2614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63246530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00F40A1E" w14:textId="77777777" w:rsidR="00821D3A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</w:p>
    <w:p w14:paraId="2D34D4D3" w14:textId="0C4D03CC" w:rsidR="00821D3A" w:rsidRPr="00F456A1" w:rsidRDefault="00821D3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</w:pPr>
      <w:r>
        <w:rPr>
          <w:rFonts w:ascii="Cambria" w:eastAsia="Cambria" w:hAnsi="Cambria" w:cs="Cambria"/>
          <w:color w:val="000000"/>
        </w:rPr>
        <w:t xml:space="preserve">Pokud jsou dále v tomto dokumentu </w:t>
      </w:r>
      <w:r>
        <w:t>technické podmínky na předmět plnění stanoveny prostřednictvím</w:t>
      </w:r>
      <w:r w:rsidRPr="00F456A1">
        <w:t xml:space="preserve"> </w:t>
      </w:r>
      <w:r>
        <w:t xml:space="preserve">odkazu na normy </w:t>
      </w:r>
      <w:r>
        <w:t>Č</w:t>
      </w:r>
      <w:r>
        <w:t>SN EN 13201 a ČSN EN 12464-2 ve smyslu ust. § 90 odst. 1 a 2 zákona č. 134/2016 Sb., o zadávání veřejných zakázek, ve znění pozdějších předpisů (dále jen „ZZVZ“) pak</w:t>
      </w:r>
      <w:r>
        <w:t xml:space="preserve"> u všech těchto odkazů</w:t>
      </w:r>
      <w:r>
        <w:t xml:space="preserve"> platí, že podle ust. § 90 odst. 3 zadavatel umožňuje nabídnout rovnocenné řešení.</w:t>
      </w:r>
    </w:p>
    <w:p w14:paraId="2402BF8E" w14:textId="064ADC5A" w:rsidR="009A319A" w:rsidRPr="00073BB5" w:rsidRDefault="009A319A" w:rsidP="00821D3A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Cambria" w:eastAsia="Cambria" w:hAnsi="Cambria" w:cs="Cambria"/>
          <w:color w:val="000000"/>
        </w:rPr>
      </w:pPr>
      <w:r w:rsidRPr="00073BB5">
        <w:rPr>
          <w:rFonts w:ascii="Cambria" w:eastAsia="Cambria" w:hAnsi="Cambria" w:cs="Cambria"/>
          <w:color w:val="000000"/>
        </w:rPr>
        <w:br w:type="page"/>
      </w:r>
    </w:p>
    <w:p w14:paraId="66BDD832" w14:textId="77777777" w:rsidR="007E31F9" w:rsidRPr="00073BB5" w:rsidRDefault="007E31F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360"/>
        <w:jc w:val="both"/>
        <w:rPr>
          <w:rFonts w:ascii="Cambria" w:eastAsia="Cambria" w:hAnsi="Cambria" w:cs="Cambria"/>
          <w:color w:val="000000"/>
        </w:rPr>
        <w:sectPr w:rsidR="007E31F9" w:rsidRPr="00073BB5" w:rsidSect="00742DE3">
          <w:pgSz w:w="11906" w:h="17335"/>
          <w:pgMar w:top="1440" w:right="1080" w:bottom="1440" w:left="1080" w:header="0" w:footer="0" w:gutter="0"/>
          <w:pgNumType w:start="1"/>
          <w:cols w:space="708"/>
        </w:sectPr>
      </w:pPr>
    </w:p>
    <w:p w14:paraId="187B5FF0" w14:textId="77777777" w:rsidR="007E31F9" w:rsidRPr="00073BB5" w:rsidRDefault="00000000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Grafické znázornění úseků (obecné)</w:t>
      </w:r>
    </w:p>
    <w:p w14:paraId="1C1BD540" w14:textId="57D34980" w:rsidR="004A397F" w:rsidRPr="00073BB5" w:rsidRDefault="00F441A4">
      <w:pPr>
        <w:rPr>
          <w:sz w:val="20"/>
          <w:szCs w:val="20"/>
        </w:rPr>
        <w:sectPr w:rsidR="004A397F" w:rsidRPr="00073BB5" w:rsidSect="00742DE3"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  <w:r>
        <w:rPr>
          <w:noProof/>
        </w:rPr>
        <w:drawing>
          <wp:inline distT="0" distB="0" distL="0" distR="0" wp14:anchorId="28636DFE" wp14:editId="1D9E2A8E">
            <wp:extent cx="9178925" cy="3107690"/>
            <wp:effectExtent l="0" t="0" r="3175" b="0"/>
            <wp:docPr id="92894589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925" cy="310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222"/>
        <w:gridCol w:w="7223"/>
      </w:tblGrid>
      <w:tr w:rsidR="00B47ADD" w:rsidRPr="00073BB5" w14:paraId="406D4BED" w14:textId="77777777" w:rsidTr="00B47ADD">
        <w:trPr>
          <w:trHeight w:val="397"/>
        </w:trPr>
        <w:tc>
          <w:tcPr>
            <w:tcW w:w="7222" w:type="dxa"/>
          </w:tcPr>
          <w:p w14:paraId="29079FDC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Legenda: </w:t>
            </w:r>
          </w:p>
        </w:tc>
        <w:tc>
          <w:tcPr>
            <w:tcW w:w="7223" w:type="dxa"/>
          </w:tcPr>
          <w:p w14:paraId="248C9643" w14:textId="77777777" w:rsidR="00B47ADD" w:rsidRPr="00073BB5" w:rsidRDefault="00B47ADD" w:rsidP="007229BF"/>
        </w:tc>
      </w:tr>
      <w:tr w:rsidR="00B47ADD" w:rsidRPr="00073BB5" w14:paraId="4D650A47" w14:textId="77777777" w:rsidTr="007229BF">
        <w:trPr>
          <w:trHeight w:val="402"/>
        </w:trPr>
        <w:tc>
          <w:tcPr>
            <w:tcW w:w="7222" w:type="dxa"/>
          </w:tcPr>
          <w:p w14:paraId="3C0696CB" w14:textId="77777777" w:rsidR="00B47ADD" w:rsidRPr="00073BB5" w:rsidRDefault="00B47ADD" w:rsidP="007229BF">
            <w:r w:rsidRPr="00073BB5">
              <w:t>A a B – zkoumané budovy;</w:t>
            </w:r>
          </w:p>
        </w:tc>
        <w:tc>
          <w:tcPr>
            <w:tcW w:w="7223" w:type="dxa"/>
          </w:tcPr>
          <w:p w14:paraId="63D3BF76" w14:textId="77777777" w:rsidR="00B47ADD" w:rsidRPr="00073BB5" w:rsidRDefault="00B47ADD" w:rsidP="007229BF"/>
        </w:tc>
      </w:tr>
      <w:tr w:rsidR="00B47ADD" w:rsidRPr="00073BB5" w14:paraId="351A10DD" w14:textId="77777777" w:rsidTr="00B47ADD">
        <w:trPr>
          <w:trHeight w:val="421"/>
        </w:trPr>
        <w:tc>
          <w:tcPr>
            <w:tcW w:w="7222" w:type="dxa"/>
          </w:tcPr>
          <w:p w14:paraId="38481BA9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a – šířka vozovky; </w:t>
            </w:r>
          </w:p>
        </w:tc>
        <w:tc>
          <w:tcPr>
            <w:tcW w:w="7223" w:type="dxa"/>
          </w:tcPr>
          <w:p w14:paraId="415A0261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>f – šířka měřící plochy (zkoumané oblasti s okny);</w:t>
            </w:r>
          </w:p>
        </w:tc>
      </w:tr>
      <w:tr w:rsidR="00B47ADD" w:rsidRPr="00073BB5" w14:paraId="144C5BF1" w14:textId="77777777" w:rsidTr="00B47ADD">
        <w:trPr>
          <w:trHeight w:val="413"/>
        </w:trPr>
        <w:tc>
          <w:tcPr>
            <w:tcW w:w="7222" w:type="dxa"/>
          </w:tcPr>
          <w:p w14:paraId="4405CF05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b – rozteč sloupů VO; </w:t>
            </w:r>
          </w:p>
        </w:tc>
        <w:tc>
          <w:tcPr>
            <w:tcW w:w="7223" w:type="dxa"/>
          </w:tcPr>
          <w:p w14:paraId="2DE3B966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>g – výška měřící plochy (zkoumané oblasti s okny);</w:t>
            </w:r>
          </w:p>
        </w:tc>
      </w:tr>
      <w:tr w:rsidR="00B47ADD" w:rsidRPr="00073BB5" w14:paraId="402DC606" w14:textId="77777777" w:rsidTr="00B47ADD">
        <w:trPr>
          <w:trHeight w:val="419"/>
        </w:trPr>
        <w:tc>
          <w:tcPr>
            <w:tcW w:w="7222" w:type="dxa"/>
          </w:tcPr>
          <w:p w14:paraId="506FF6E1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c – montážní výška svítidla; </w:t>
            </w:r>
          </w:p>
        </w:tc>
        <w:tc>
          <w:tcPr>
            <w:tcW w:w="7223" w:type="dxa"/>
          </w:tcPr>
          <w:p w14:paraId="725EF6C5" w14:textId="77777777" w:rsidR="00B47ADD" w:rsidRPr="00073BB5" w:rsidRDefault="00B47ADD" w:rsidP="007229BF">
            <w:pPr>
              <w:tabs>
                <w:tab w:val="left" w:pos="1950"/>
              </w:tabs>
              <w:rPr>
                <w:b/>
                <w:sz w:val="28"/>
                <w:szCs w:val="28"/>
              </w:rPr>
            </w:pPr>
            <w:r w:rsidRPr="00073BB5">
              <w:t>h – vzdálenost dolního okraje měřící plochy od "země";</w:t>
            </w:r>
          </w:p>
        </w:tc>
      </w:tr>
      <w:tr w:rsidR="00B47ADD" w:rsidRPr="00073BB5" w14:paraId="279809BC" w14:textId="77777777" w:rsidTr="00B47ADD">
        <w:tc>
          <w:tcPr>
            <w:tcW w:w="7222" w:type="dxa"/>
          </w:tcPr>
          <w:p w14:paraId="3712A1BB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d – vzdálenost svítidla od vozovky (+ ve smyslu do vozovky, - ve smyslu od vozovky); </w:t>
            </w:r>
          </w:p>
        </w:tc>
        <w:tc>
          <w:tcPr>
            <w:tcW w:w="7223" w:type="dxa"/>
          </w:tcPr>
          <w:p w14:paraId="60D35CB2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>i – vzdálenost/přesah levého okraje budovy vůči sloupu (kladná hodnota – okraj budovy je mezi sloupy; záporná hodnota – okraj budovy přesahuje za levý sloup);</w:t>
            </w:r>
          </w:p>
        </w:tc>
      </w:tr>
      <w:tr w:rsidR="00B47ADD" w:rsidRPr="00073BB5" w14:paraId="3C55DEFA" w14:textId="77777777" w:rsidTr="00B47ADD">
        <w:trPr>
          <w:trHeight w:val="295"/>
        </w:trPr>
        <w:tc>
          <w:tcPr>
            <w:tcW w:w="7222" w:type="dxa"/>
          </w:tcPr>
          <w:p w14:paraId="0EBA2873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 xml:space="preserve">e – vzdálenost budovy od kraje vozovky; </w:t>
            </w:r>
          </w:p>
        </w:tc>
        <w:tc>
          <w:tcPr>
            <w:tcW w:w="7223" w:type="dxa"/>
          </w:tcPr>
          <w:p w14:paraId="16AE6B44" w14:textId="77777777" w:rsidR="00B47ADD" w:rsidRPr="00073BB5" w:rsidRDefault="00B47ADD" w:rsidP="007229BF">
            <w:pPr>
              <w:rPr>
                <w:b/>
                <w:sz w:val="28"/>
                <w:szCs w:val="28"/>
              </w:rPr>
            </w:pPr>
            <w:r w:rsidRPr="00073BB5">
              <w:t>j – délka budovy</w:t>
            </w:r>
          </w:p>
        </w:tc>
      </w:tr>
    </w:tbl>
    <w:p w14:paraId="287D457C" w14:textId="77777777" w:rsidR="009A319A" w:rsidRPr="00073BB5" w:rsidRDefault="009A319A">
      <w:pPr>
        <w:rPr>
          <w:b/>
          <w:sz w:val="28"/>
          <w:szCs w:val="28"/>
        </w:rPr>
        <w:sectPr w:rsidR="009A319A" w:rsidRPr="00073BB5" w:rsidSect="00742DE3">
          <w:type w:val="continuous"/>
          <w:pgSz w:w="17335" w:h="11906" w:orient="landscape"/>
          <w:pgMar w:top="1080" w:right="1440" w:bottom="1080" w:left="1440" w:header="0" w:footer="0" w:gutter="0"/>
          <w:cols w:space="708"/>
          <w:docGrid w:linePitch="299"/>
        </w:sectPr>
      </w:pPr>
    </w:p>
    <w:p w14:paraId="5A9DB7CB" w14:textId="77777777" w:rsidR="007E31F9" w:rsidRPr="00073BB5" w:rsidRDefault="00000000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Požadavky na jednotlivé úseky</w:t>
      </w:r>
    </w:p>
    <w:tbl>
      <w:tblPr>
        <w:tblpPr w:leftFromText="141" w:rightFromText="141" w:vertAnchor="page" w:horzAnchor="margin" w:tblpY="2629"/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3"/>
        <w:gridCol w:w="2013"/>
      </w:tblGrid>
      <w:tr w:rsidR="00B067BF" w:rsidRPr="00073BB5" w14:paraId="7FCE0FE0" w14:textId="77777777" w:rsidTr="00B067BF">
        <w:trPr>
          <w:trHeight w:val="416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41402E2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EBF668E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309B4B3C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4410B8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421E91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M3</w:t>
            </w:r>
          </w:p>
        </w:tc>
      </w:tr>
      <w:tr w:rsidR="00B067BF" w:rsidRPr="00073BB5" w14:paraId="4AA0103B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A21D3B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483181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1,00</w:t>
            </w:r>
          </w:p>
        </w:tc>
      </w:tr>
      <w:tr w:rsidR="00B067BF" w:rsidRPr="00073BB5" w14:paraId="23420791" w14:textId="77777777" w:rsidTr="00B067BF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9B96B3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F1471D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1,50</w:t>
            </w:r>
          </w:p>
        </w:tc>
      </w:tr>
      <w:tr w:rsidR="00B067BF" w:rsidRPr="00073BB5" w14:paraId="2B14CA0E" w14:textId="77777777" w:rsidTr="00B067BF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290BF6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BC9E61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B067BF" w:rsidRPr="00073BB5" w14:paraId="4108DBA1" w14:textId="77777777" w:rsidTr="00B067BF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983441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199229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B067BF" w:rsidRPr="00073BB5" w14:paraId="6BACAD34" w14:textId="77777777" w:rsidTr="00B067BF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DE73D4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00E324D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B067BF" w:rsidRPr="00073BB5" w14:paraId="243D7947" w14:textId="77777777" w:rsidTr="00B067BF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7DA032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0778531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B067BF" w:rsidRPr="00073BB5" w14:paraId="5A59BF75" w14:textId="77777777" w:rsidTr="00B067BF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624F6A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8D7F4F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F71A753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A51179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9C18D7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11A32BBC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2D1656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BEB7EF" w14:textId="307CD25A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5C850C3F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D19973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F8B6AE" w14:textId="43399CAD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B067BF" w:rsidRPr="00073BB5" w14:paraId="01E49E2D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33C152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8C7156" w14:textId="6B577551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</w:tr>
      <w:tr w:rsidR="00B067BF" w:rsidRPr="00073BB5" w14:paraId="1C251632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94E516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25546F" w14:textId="42AEEBEF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1D8F91ED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D136FB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372B93" w14:textId="6F78346F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-2</w:t>
            </w:r>
          </w:p>
        </w:tc>
      </w:tr>
      <w:tr w:rsidR="00B067BF" w:rsidRPr="00073BB5" w14:paraId="2B9F1CAA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DDFDAD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59A1C1" w14:textId="672F2365" w:rsidR="00B067BF" w:rsidRPr="00073BB5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422B3ECD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AE83EC0" w14:textId="77777777" w:rsidR="00B067BF" w:rsidRPr="00073BB5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BC3ADF" w14:textId="77777777" w:rsidR="00B067BF" w:rsidRPr="00073BB5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6DE9EA7A" w14:textId="5BC4AC34" w:rsidR="00B067BF" w:rsidRPr="00073BB5" w:rsidRDefault="00B067BF" w:rsidP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t>Úsek č. 10</w:t>
      </w:r>
      <w:r w:rsidR="0093177B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p w14:paraId="3651745D" w14:textId="77777777" w:rsidR="00B067BF" w:rsidRPr="00073BB5" w:rsidRDefault="00B067BF">
      <w:pPr>
        <w:rPr>
          <w:b/>
          <w:sz w:val="28"/>
          <w:szCs w:val="28"/>
        </w:rPr>
      </w:pPr>
    </w:p>
    <w:p w14:paraId="5D1FF454" w14:textId="18AB6C2B" w:rsidR="00B067BF" w:rsidRPr="00073BB5" w:rsidRDefault="00B067BF" w:rsidP="00B067BF">
      <w:pPr>
        <w:rPr>
          <w:b/>
          <w:sz w:val="24"/>
          <w:szCs w:val="24"/>
        </w:rPr>
      </w:pPr>
      <w:bookmarkStart w:id="1" w:name="_Hlk155855923"/>
      <w:bookmarkStart w:id="2" w:name="_Hlk155864982"/>
      <w:r w:rsidRPr="00073BB5">
        <w:rPr>
          <w:b/>
          <w:sz w:val="24"/>
          <w:szCs w:val="24"/>
        </w:rPr>
        <w:t xml:space="preserve">Počet stávajících světelných bodů v úseku: </w:t>
      </w:r>
      <w:r w:rsidR="00A27BF6" w:rsidRPr="00073BB5">
        <w:rPr>
          <w:b/>
          <w:sz w:val="24"/>
          <w:szCs w:val="24"/>
        </w:rPr>
        <w:t>11</w:t>
      </w:r>
      <w:r w:rsidRPr="00073BB5">
        <w:rPr>
          <w:b/>
          <w:sz w:val="24"/>
          <w:szCs w:val="24"/>
        </w:rPr>
        <w:t xml:space="preserve"> 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A27BF6" w:rsidRPr="00073BB5">
        <w:rPr>
          <w:b/>
          <w:sz w:val="24"/>
          <w:szCs w:val="24"/>
        </w:rPr>
        <w:t>0</w:t>
      </w:r>
    </w:p>
    <w:p w14:paraId="2DED213E" w14:textId="191C3871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Uspořádání stožárů: </w:t>
      </w:r>
      <w:r w:rsidR="00EA4ECA" w:rsidRPr="00073BB5">
        <w:rPr>
          <w:b/>
          <w:sz w:val="24"/>
          <w:szCs w:val="24"/>
        </w:rPr>
        <w:t>oboustranné posunut</w:t>
      </w:r>
      <w:r w:rsidR="0093177B">
        <w:rPr>
          <w:b/>
          <w:sz w:val="24"/>
          <w:szCs w:val="24"/>
        </w:rPr>
        <w:t>é</w:t>
      </w:r>
    </w:p>
    <w:bookmarkEnd w:id="1"/>
    <w:p w14:paraId="35FC9C54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bookmarkEnd w:id="2"/>
    <w:p w14:paraId="095E9A3F" w14:textId="34E53863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6BFD4F6E" w14:textId="3003781F" w:rsidR="00B067BF" w:rsidRPr="00073BB5" w:rsidRDefault="00B067BF" w:rsidP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Úsek č. 20</w:t>
      </w:r>
      <w:r w:rsidR="0093177B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pPr w:leftFromText="141" w:rightFromText="141" w:vertAnchor="page" w:horzAnchor="margin" w:tblpY="2053"/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723"/>
        <w:gridCol w:w="2013"/>
      </w:tblGrid>
      <w:tr w:rsidR="00B067BF" w:rsidRPr="005017B8" w14:paraId="2B4243D3" w14:textId="77777777" w:rsidTr="00B067BF">
        <w:trPr>
          <w:trHeight w:val="416"/>
        </w:trPr>
        <w:tc>
          <w:tcPr>
            <w:tcW w:w="3966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F5C7CE2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034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A2FEA74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5017B8" w14:paraId="4A05F951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30CDC5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52C96B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M3</w:t>
            </w:r>
          </w:p>
        </w:tc>
      </w:tr>
      <w:tr w:rsidR="00B067BF" w:rsidRPr="005017B8" w14:paraId="4BED6596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3A848C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FBCCD1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1,00</w:t>
            </w:r>
          </w:p>
        </w:tc>
      </w:tr>
      <w:tr w:rsidR="00B067BF" w:rsidRPr="005017B8" w14:paraId="1757DD06" w14:textId="77777777" w:rsidTr="00B067BF">
        <w:trPr>
          <w:trHeight w:val="26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5F087A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D51A1E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1,50</w:t>
            </w:r>
          </w:p>
        </w:tc>
      </w:tr>
      <w:tr w:rsidR="00B067BF" w:rsidRPr="005017B8" w14:paraId="6A11B4A8" w14:textId="77777777" w:rsidTr="00B067BF">
        <w:trPr>
          <w:trHeight w:val="31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0C6E6DB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931177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B067BF" w:rsidRPr="005017B8" w14:paraId="507DCD4C" w14:textId="77777777" w:rsidTr="00B067BF">
        <w:trPr>
          <w:trHeight w:val="245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4C743D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140E85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B067BF" w:rsidRPr="005017B8" w14:paraId="531754C2" w14:textId="77777777" w:rsidTr="00B067BF">
        <w:trPr>
          <w:trHeight w:val="247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39B34E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A070E2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B067BF" w:rsidRPr="005017B8" w14:paraId="6A295766" w14:textId="77777777" w:rsidTr="00B067BF">
        <w:trPr>
          <w:trHeight w:val="239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1B7B55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573216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B067BF" w:rsidRPr="005017B8" w14:paraId="4504D73D" w14:textId="77777777" w:rsidTr="00B067BF">
        <w:trPr>
          <w:trHeight w:val="256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0AC2FD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E74311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5017B8" w14:paraId="34B5B6AE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F1FE50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B63255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5017B8" w14:paraId="19FFC407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2DF5D9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03D47FF" w14:textId="1FCAC1B9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5017B8" w14:paraId="486C10B4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1D40E1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4ECF1A" w14:textId="59232D43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067BF" w:rsidRPr="005017B8" w14:paraId="5D0A9B3D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C9B7C2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9B7CAB" w14:textId="2E29DC3C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43</w:t>
            </w:r>
          </w:p>
        </w:tc>
      </w:tr>
      <w:tr w:rsidR="00B067BF" w:rsidRPr="005017B8" w14:paraId="68BB6D07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AF25B62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A8B1D7" w14:textId="78372DAE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067BF" w:rsidRPr="005017B8" w14:paraId="49840C85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52A345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4E8653" w14:textId="2AD710B6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067BF" w:rsidRPr="005017B8" w14:paraId="23CDC503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E13995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6AFF38" w14:textId="4202959D" w:rsidR="00B067BF" w:rsidRPr="005017B8" w:rsidRDefault="00EA4ECA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5017B8" w14:paraId="123DB4C1" w14:textId="77777777" w:rsidTr="00B067BF">
        <w:trPr>
          <w:trHeight w:val="271"/>
        </w:trPr>
        <w:tc>
          <w:tcPr>
            <w:tcW w:w="3966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C36F4F" w14:textId="77777777" w:rsidR="00B067BF" w:rsidRPr="005017B8" w:rsidRDefault="00B067BF" w:rsidP="00B067B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034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91DFA5" w14:textId="77777777" w:rsidR="00B067BF" w:rsidRPr="005017B8" w:rsidRDefault="00B067BF" w:rsidP="00B067B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5017B8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6FDD31DC" w14:textId="77777777" w:rsidR="00B067BF" w:rsidRPr="00073BB5" w:rsidRDefault="00B067BF" w:rsidP="00B067BF">
      <w:pPr>
        <w:rPr>
          <w:b/>
          <w:sz w:val="28"/>
          <w:szCs w:val="28"/>
        </w:rPr>
      </w:pPr>
    </w:p>
    <w:p w14:paraId="13CEAB5A" w14:textId="1F267A7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A27BF6" w:rsidRPr="00073BB5">
        <w:rPr>
          <w:b/>
          <w:sz w:val="24"/>
          <w:szCs w:val="24"/>
        </w:rPr>
        <w:t>24</w:t>
      </w:r>
      <w:r w:rsidRPr="00073BB5">
        <w:rPr>
          <w:b/>
          <w:sz w:val="24"/>
          <w:szCs w:val="24"/>
        </w:rPr>
        <w:t xml:space="preserve"> 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A27BF6" w:rsidRPr="00073BB5">
        <w:rPr>
          <w:b/>
          <w:sz w:val="24"/>
          <w:szCs w:val="24"/>
        </w:rPr>
        <w:t>0</w:t>
      </w:r>
    </w:p>
    <w:p w14:paraId="57791CCC" w14:textId="50C59294" w:rsidR="00B067BF" w:rsidRPr="00073BB5" w:rsidRDefault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Uspořádání stožárů: </w:t>
      </w:r>
      <w:r w:rsidR="00EA4ECA" w:rsidRPr="00073BB5">
        <w:rPr>
          <w:b/>
          <w:sz w:val="24"/>
          <w:szCs w:val="24"/>
        </w:rPr>
        <w:t>oboustranné posunut</w:t>
      </w:r>
      <w:r w:rsidR="0093177B">
        <w:rPr>
          <w:b/>
          <w:sz w:val="24"/>
          <w:szCs w:val="24"/>
        </w:rPr>
        <w:t>é</w:t>
      </w:r>
      <w:r w:rsidR="00EA4ECA" w:rsidRPr="00073BB5">
        <w:rPr>
          <w:b/>
          <w:sz w:val="28"/>
          <w:szCs w:val="28"/>
        </w:rPr>
        <w:t xml:space="preserve"> </w:t>
      </w:r>
      <w:r w:rsidRPr="00073BB5">
        <w:rPr>
          <w:b/>
          <w:sz w:val="28"/>
          <w:szCs w:val="28"/>
        </w:rPr>
        <w:br w:type="page"/>
      </w:r>
    </w:p>
    <w:p w14:paraId="6D9D3582" w14:textId="5F895C36" w:rsidR="00B067BF" w:rsidRPr="00073BB5" w:rsidRDefault="00B067BF" w:rsidP="00B067BF">
      <w:pPr>
        <w:rPr>
          <w:b/>
          <w:sz w:val="24"/>
          <w:szCs w:val="24"/>
        </w:rPr>
      </w:pPr>
      <w:bookmarkStart w:id="3" w:name="_Hlk146532127"/>
      <w:bookmarkStart w:id="4" w:name="_Hlk146529649"/>
      <w:bookmarkStart w:id="5" w:name="_Hlk92784840"/>
      <w:bookmarkStart w:id="6" w:name="_Hlk155860575"/>
      <w:r w:rsidRPr="00073BB5">
        <w:rPr>
          <w:b/>
          <w:sz w:val="28"/>
          <w:szCs w:val="28"/>
        </w:rPr>
        <w:lastRenderedPageBreak/>
        <w:t>Úsek č. 30</w:t>
      </w:r>
      <w:r w:rsidR="0093177B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87"/>
        <w:gridCol w:w="2249"/>
      </w:tblGrid>
      <w:tr w:rsidR="00B067BF" w:rsidRPr="00073BB5" w14:paraId="4534B4EC" w14:textId="77777777" w:rsidTr="00BE6C3F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31AAD5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179D3C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69BE50F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73C91628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0DAD7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C5292B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A27BF6" w:rsidRPr="00073BB5" w14:paraId="3A9A469B" w14:textId="77777777" w:rsidTr="006A158C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63FDF0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B1187FA" w14:textId="0AB66E55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6C5404EC" w14:textId="77777777" w:rsidTr="006A158C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937868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37F0E49" w14:textId="62B59663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6EAEAA2E" w14:textId="77777777" w:rsidTr="006A158C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4DBC0E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7345BB3" w14:textId="0C56B48F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380226D3" w14:textId="77777777" w:rsidTr="006A158C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C3A3D7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5715623" w14:textId="09BED17A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0BFE4B37" w14:textId="77777777" w:rsidTr="006A158C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9849A3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E4DDC03" w14:textId="0374BB4E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55CB239D" w14:textId="77777777" w:rsidTr="006A158C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9834A7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B28C2EF" w14:textId="7AC34EFE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39BB6028" w14:textId="77777777" w:rsidTr="006A158C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22213D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1620DE1" w14:textId="53B88D92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B067BF" w:rsidRPr="00073BB5" w14:paraId="21F1BD2F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B007C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27F51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A27BF6" w:rsidRPr="00073BB5" w14:paraId="017BA7DD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F38166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5B81148" w14:textId="754ADB10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3B9CCBA7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AD5662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9D7EC9C" w14:textId="0479D944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144A302E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93D9B3D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B793746" w14:textId="3972FBFE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7A2332D6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270D94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E40E1CC" w14:textId="501011A1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0882FADB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6232E1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946B462" w14:textId="5B224675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18BB3B1B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DE6293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5787207" w14:textId="0D3DF208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A27BF6" w:rsidRPr="00073BB5" w14:paraId="076427EA" w14:textId="77777777" w:rsidTr="00442F79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D21646" w14:textId="77777777" w:rsidR="00A27BF6" w:rsidRPr="00073BB5" w:rsidRDefault="00A27BF6" w:rsidP="00A27BF6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1AD7B68" w14:textId="5759FED9" w:rsidR="00A27BF6" w:rsidRPr="00073BB5" w:rsidRDefault="00A27BF6" w:rsidP="00A27BF6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775038EF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5BA52115" w14:textId="7A3D087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A27BF6" w:rsidRPr="00073BB5">
        <w:rPr>
          <w:b/>
          <w:sz w:val="24"/>
          <w:szCs w:val="24"/>
        </w:rPr>
        <w:t>4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A27BF6" w:rsidRPr="00073BB5">
        <w:rPr>
          <w:b/>
          <w:sz w:val="24"/>
          <w:szCs w:val="24"/>
        </w:rPr>
        <w:t>0</w:t>
      </w:r>
    </w:p>
    <w:p w14:paraId="68F310FF" w14:textId="71022F03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Uspořádání stožárů: </w:t>
      </w:r>
      <w:r w:rsidR="00EA4ECA" w:rsidRPr="00073BB5">
        <w:rPr>
          <w:b/>
          <w:sz w:val="24"/>
          <w:szCs w:val="24"/>
        </w:rPr>
        <w:t>oboustranné</w:t>
      </w:r>
    </w:p>
    <w:p w14:paraId="4FDFF5D4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bookmarkEnd w:id="3"/>
    <w:bookmarkEnd w:id="4"/>
    <w:p w14:paraId="0F8B717D" w14:textId="04153258" w:rsidR="00B067BF" w:rsidRPr="00073BB5" w:rsidRDefault="00A27BF6" w:rsidP="002C12F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b/>
          <w:sz w:val="28"/>
          <w:szCs w:val="28"/>
        </w:rPr>
      </w:pPr>
      <w:r w:rsidRPr="00073BB5">
        <w:rPr>
          <w:b/>
          <w:color w:val="000000"/>
          <w:sz w:val="24"/>
          <w:szCs w:val="24"/>
        </w:rPr>
        <w:t>Úsek bez světelného výpočtu. Zvolit adekvátní LED náhradu za stávající svítidlo.</w:t>
      </w:r>
      <w:bookmarkEnd w:id="5"/>
      <w:bookmarkEnd w:id="6"/>
      <w:r w:rsidR="00B067BF" w:rsidRPr="00073BB5">
        <w:rPr>
          <w:b/>
          <w:sz w:val="28"/>
          <w:szCs w:val="28"/>
        </w:rPr>
        <w:br w:type="page"/>
      </w:r>
    </w:p>
    <w:p w14:paraId="00CB1E01" w14:textId="78FD1145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40</w:t>
      </w:r>
      <w:r w:rsidR="0093177B">
        <w:rPr>
          <w:b/>
          <w:sz w:val="28"/>
          <w:szCs w:val="28"/>
        </w:rPr>
        <w:t>1</w:t>
      </w:r>
      <w:r w:rsidR="00CD3C87">
        <w:rPr>
          <w:b/>
          <w:sz w:val="28"/>
          <w:szCs w:val="28"/>
        </w:rPr>
        <w:t>-403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7487"/>
        <w:gridCol w:w="2249"/>
      </w:tblGrid>
      <w:tr w:rsidR="00B067BF" w:rsidRPr="00073BB5" w14:paraId="650F4273" w14:textId="77777777" w:rsidTr="00BE6C3F">
        <w:trPr>
          <w:trHeight w:val="209"/>
        </w:trPr>
        <w:tc>
          <w:tcPr>
            <w:tcW w:w="3845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B4AC70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EC2605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155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1F7A8B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6390CE4F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5751FC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51D62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B067BF" w:rsidRPr="00073BB5" w14:paraId="03DFE613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47A57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A4586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0,75</w:t>
            </w:r>
          </w:p>
        </w:tc>
      </w:tr>
      <w:tr w:rsidR="00B067BF" w:rsidRPr="00073BB5" w14:paraId="5026CB1F" w14:textId="77777777" w:rsidTr="00BE6C3F">
        <w:trPr>
          <w:trHeight w:val="26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8A100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961EC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1,00</w:t>
            </w:r>
          </w:p>
        </w:tc>
      </w:tr>
      <w:tr w:rsidR="00B067BF" w:rsidRPr="00073BB5" w14:paraId="23638BCB" w14:textId="77777777" w:rsidTr="00BE6C3F">
        <w:trPr>
          <w:trHeight w:val="31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4B4B8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29CC5F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B067BF" w:rsidRPr="00073BB5" w14:paraId="3618A388" w14:textId="77777777" w:rsidTr="00BE6C3F">
        <w:trPr>
          <w:trHeight w:val="245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F6B64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BB78D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B067BF" w:rsidRPr="00073BB5" w14:paraId="35D630BE" w14:textId="77777777" w:rsidTr="00BE6C3F">
        <w:trPr>
          <w:trHeight w:val="247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466BC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A277AF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B067BF" w:rsidRPr="00073BB5" w14:paraId="4FF18373" w14:textId="77777777" w:rsidTr="00BE6C3F">
        <w:trPr>
          <w:trHeight w:val="239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18BD6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26936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0,60</w:t>
            </w:r>
          </w:p>
        </w:tc>
      </w:tr>
      <w:tr w:rsidR="00B067BF" w:rsidRPr="00073BB5" w14:paraId="61BBE3B5" w14:textId="77777777" w:rsidTr="00BE6C3F">
        <w:trPr>
          <w:trHeight w:val="256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F4CB2F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7B501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1A931BC5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2AF68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41ACE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0B90DAAC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9D261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CB0BCF" w14:textId="0AB0E6CB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31ED1046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E9BF4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5B1979" w14:textId="778826D6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B067BF" w:rsidRPr="00073BB5" w14:paraId="55FBBE50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9614A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EA473D0" w14:textId="2799D629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B067BF" w:rsidRPr="00073BB5" w14:paraId="1CA2CB7F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C0F56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93514D" w14:textId="17288E5E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B067BF" w:rsidRPr="00073BB5" w14:paraId="09C39145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65766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7CB1F3" w14:textId="4739C85B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0,85</w:t>
            </w:r>
          </w:p>
        </w:tc>
      </w:tr>
      <w:tr w:rsidR="00B067BF" w:rsidRPr="00073BB5" w14:paraId="5AB12197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A8BD50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155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737736" w14:textId="308F8DF8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2706F35" w14:textId="77777777" w:rsidTr="00BE6C3F">
        <w:trPr>
          <w:trHeight w:val="271"/>
        </w:trPr>
        <w:tc>
          <w:tcPr>
            <w:tcW w:w="3845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835EE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155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BDD436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85684D3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4A324E4C" w14:textId="5A6A181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62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06F28391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2CB289DC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585F9A5B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1588E8A2" w14:textId="6718C01A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6681D07F" w14:textId="6D2857E5" w:rsidR="00B067BF" w:rsidRPr="00073BB5" w:rsidRDefault="00B067BF" w:rsidP="00B067BF">
      <w:pPr>
        <w:rPr>
          <w:b/>
          <w:sz w:val="24"/>
          <w:szCs w:val="24"/>
        </w:rPr>
      </w:pPr>
      <w:bookmarkStart w:id="7" w:name="_Hlk146528586"/>
      <w:bookmarkStart w:id="8" w:name="_Hlk146539366"/>
      <w:bookmarkStart w:id="9" w:name="_Hlk155858565"/>
      <w:bookmarkStart w:id="10" w:name="_Hlk155859974"/>
      <w:r w:rsidRPr="00073BB5">
        <w:rPr>
          <w:b/>
          <w:sz w:val="28"/>
          <w:szCs w:val="28"/>
        </w:rPr>
        <w:lastRenderedPageBreak/>
        <w:t>Úsek č. 50</w:t>
      </w:r>
      <w:r w:rsidR="00CD3C8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26"/>
        <w:gridCol w:w="2810"/>
      </w:tblGrid>
      <w:tr w:rsidR="00B067BF" w:rsidRPr="00073BB5" w14:paraId="7249389D" w14:textId="77777777" w:rsidTr="00BE6C3F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D2890B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843E07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1F07335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6F81E8EE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0DDF1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34392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B067BF" w:rsidRPr="00073BB5" w14:paraId="600457FF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D1E93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ED05C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0,50</w:t>
            </w:r>
          </w:p>
        </w:tc>
      </w:tr>
      <w:tr w:rsidR="00B067BF" w:rsidRPr="00073BB5" w14:paraId="4CC65D8B" w14:textId="77777777" w:rsidTr="00BE6C3F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B0B94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C0213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0,75</w:t>
            </w:r>
          </w:p>
        </w:tc>
      </w:tr>
      <w:tr w:rsidR="00B067BF" w:rsidRPr="00073BB5" w14:paraId="5C4463CF" w14:textId="77777777" w:rsidTr="00BE6C3F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FF8A4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692F3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≤15</w:t>
            </w:r>
          </w:p>
        </w:tc>
      </w:tr>
      <w:tr w:rsidR="00B067BF" w:rsidRPr="00073BB5" w14:paraId="18510728" w14:textId="77777777" w:rsidTr="00BE6C3F">
        <w:trPr>
          <w:trHeight w:val="24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B5E37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E3982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0,30</w:t>
            </w:r>
          </w:p>
        </w:tc>
      </w:tr>
      <w:tr w:rsidR="00B067BF" w:rsidRPr="00073BB5" w14:paraId="012F3CAB" w14:textId="77777777" w:rsidTr="00BE6C3F">
        <w:trPr>
          <w:trHeight w:val="247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8C4E1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C9CA9E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0,35</w:t>
            </w:r>
          </w:p>
        </w:tc>
      </w:tr>
      <w:tr w:rsidR="00B067BF" w:rsidRPr="00073BB5" w14:paraId="02062A70" w14:textId="77777777" w:rsidTr="00BE6C3F">
        <w:trPr>
          <w:trHeight w:val="239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372A9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6A8F3F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0,40</w:t>
            </w:r>
          </w:p>
        </w:tc>
      </w:tr>
      <w:tr w:rsidR="00B067BF" w:rsidRPr="00073BB5" w14:paraId="106DF615" w14:textId="77777777" w:rsidTr="00BE6C3F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96AB8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3E632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86CB898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931A2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5FC74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60C6AB7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F29C3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5F2977" w14:textId="6A6814EE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3E2A4E3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4CEA8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CCDCC7B" w14:textId="01D3F538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067BF" w:rsidRPr="00073BB5" w14:paraId="772685DD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06A0E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5724AB" w14:textId="14E3ED09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067BF" w:rsidRPr="00073BB5" w14:paraId="6E6C1B3F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EA760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BDF4FC" w14:textId="71130C5D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067BF" w:rsidRPr="00073BB5" w14:paraId="0B404333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5E267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F67054" w14:textId="3CF5D54C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1453A3AB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5EB89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DC7A7B" w14:textId="53F756AA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0CDB6CB8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A7B89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361753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60E77483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2A6DBBE7" w14:textId="45D3F3CD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23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4ECE5F7D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bookmarkEnd w:id="7"/>
    <w:bookmarkEnd w:id="8"/>
    <w:p w14:paraId="2A7869B9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bookmarkEnd w:id="9"/>
    <w:p w14:paraId="687CA649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bookmarkEnd w:id="10"/>
    <w:p w14:paraId="3B8E8B46" w14:textId="58CE2F3C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37AA91D0" w14:textId="1C30BD4D" w:rsidR="00B067BF" w:rsidRPr="00073BB5" w:rsidRDefault="00B067BF" w:rsidP="00B067BF">
      <w:pPr>
        <w:rPr>
          <w:b/>
          <w:sz w:val="24"/>
          <w:szCs w:val="24"/>
        </w:rPr>
      </w:pPr>
      <w:bookmarkStart w:id="11" w:name="_Hlk146549544"/>
      <w:bookmarkStart w:id="12" w:name="_Hlk146535465"/>
      <w:bookmarkStart w:id="13" w:name="_Hlk155874088"/>
      <w:r w:rsidRPr="00073BB5">
        <w:rPr>
          <w:b/>
          <w:sz w:val="28"/>
          <w:szCs w:val="28"/>
        </w:rPr>
        <w:lastRenderedPageBreak/>
        <w:t>Úsek č. 60</w:t>
      </w:r>
      <w:r w:rsidR="00CD3C87">
        <w:rPr>
          <w:b/>
          <w:sz w:val="28"/>
          <w:szCs w:val="28"/>
        </w:rPr>
        <w:t>1-605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040CA443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5A8AE3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32FF25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17080D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41391BC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06491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301F9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509B7EC0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EC84E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B36E4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67C6F0C6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5A727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E68D4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3A967A1D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0FD22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FE873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53AEF5EC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D76D4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88D06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F339B0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58A5E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9E2070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7AB48E58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CEA04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E783B6" w14:textId="48099C1A" w:rsidR="00B067BF" w:rsidRPr="00073BB5" w:rsidRDefault="00EA4ECA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  <w:r w:rsidR="00324EE0" w:rsidRPr="00073BB5">
              <w:rPr>
                <w:rFonts w:ascii="Arial" w:eastAsia="Arial" w:hAnsi="Arial" w:cs="Arial"/>
                <w:sz w:val="20"/>
                <w:szCs w:val="20"/>
              </w:rPr>
              <w:t>,87</w:t>
            </w:r>
          </w:p>
        </w:tc>
      </w:tr>
      <w:tr w:rsidR="00B067BF" w:rsidRPr="00073BB5" w14:paraId="32C672A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C15259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50046B" w14:textId="6D55B04D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2,5</w:t>
            </w:r>
          </w:p>
        </w:tc>
      </w:tr>
      <w:tr w:rsidR="00B067BF" w:rsidRPr="00073BB5" w14:paraId="15FDF8C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29858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DF548FE" w14:textId="02860138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067BF" w:rsidRPr="00073BB5" w14:paraId="6FE0561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3E36E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CDD7E6" w14:textId="7027A03A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16A7E527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5296E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73F5C2" w14:textId="43AC02CF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067BF" w:rsidRPr="00073BB5" w14:paraId="77210014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20EBC3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569864" w14:textId="1A58098A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98ED3A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F4FC1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C782E2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376D785A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7DAEF4AD" w14:textId="4AC89790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140</w:t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3BED84D6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bookmarkEnd w:id="11"/>
    <w:bookmarkEnd w:id="12"/>
    <w:p w14:paraId="2B4327CE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4A5AD42A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br w:type="page"/>
      </w:r>
    </w:p>
    <w:bookmarkEnd w:id="13"/>
    <w:p w14:paraId="2C88A502" w14:textId="2EF8223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70</w:t>
      </w:r>
      <w:r w:rsidR="00CD3C8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01CF3FD5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12EFC5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294764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48AF46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607AC454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D0802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D0633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4C85FE1C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0CAC48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E2453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49DB8420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725BA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D33DE1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038AA080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6897F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9ABE7E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0DCA321F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83BEED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E47A67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59EBAC3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21C9A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41808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39C9EE6D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3B255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513F5D0" w14:textId="5517AA4A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03542708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29C3B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45E44D" w14:textId="534E33BA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067BF" w:rsidRPr="00073BB5" w14:paraId="1016BC4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6A153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BC47AE" w14:textId="6D39566F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B067BF" w:rsidRPr="00073BB5" w14:paraId="6DD1873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340952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A6D1F5" w14:textId="1CC7B428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1AE37A0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3CE8F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C287E0" w14:textId="50213F47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-1</w:t>
            </w:r>
          </w:p>
        </w:tc>
      </w:tr>
      <w:tr w:rsidR="00B067BF" w:rsidRPr="00073BB5" w14:paraId="3C827D04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CD870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EC3117C" w14:textId="672C2943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0C21E4F8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36429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2A48227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7B4365F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7796A390" w14:textId="7F8D6EA0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16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690DCF55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1CFE234E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5C9D19B0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br w:type="page"/>
      </w:r>
    </w:p>
    <w:p w14:paraId="557CDAFB" w14:textId="3EEC8ED5" w:rsidR="00B067BF" w:rsidRPr="00073BB5" w:rsidRDefault="00B067BF" w:rsidP="00B067BF">
      <w:pPr>
        <w:rPr>
          <w:b/>
          <w:sz w:val="24"/>
          <w:szCs w:val="24"/>
        </w:rPr>
      </w:pPr>
      <w:bookmarkStart w:id="14" w:name="_Hlk146536335"/>
      <w:bookmarkStart w:id="15" w:name="_Hlk92782556"/>
      <w:bookmarkStart w:id="16" w:name="_Hlk155870346"/>
      <w:r w:rsidRPr="00073BB5">
        <w:rPr>
          <w:b/>
          <w:sz w:val="28"/>
          <w:szCs w:val="28"/>
        </w:rPr>
        <w:lastRenderedPageBreak/>
        <w:t>Úsek č. 80</w:t>
      </w:r>
      <w:r w:rsidR="00D7268A">
        <w:rPr>
          <w:b/>
          <w:sz w:val="28"/>
          <w:szCs w:val="28"/>
        </w:rPr>
        <w:t>1-803</w:t>
      </w:r>
      <w:r w:rsidRPr="00073BB5">
        <w:rPr>
          <w:b/>
          <w:sz w:val="28"/>
          <w:szCs w:val="28"/>
        </w:rPr>
        <w:t xml:space="preserve">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B067BF" w:rsidRPr="00073BB5" w14:paraId="483BEE40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1E9A52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B70A39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B402E4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002CB20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E2FD74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62AA5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067BF" w:rsidRPr="00073BB5" w14:paraId="59C2B26C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B59C4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38B69E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067BF" w:rsidRPr="00073BB5" w14:paraId="79D0417A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43D01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921F8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067BF" w:rsidRPr="00073BB5" w14:paraId="290EB642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6CD17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AABBA1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067BF" w:rsidRPr="00073BB5" w14:paraId="3AEE7A49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72DAE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453427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A0D954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404DC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5F5997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1DDDA5A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252C1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198A5A" w14:textId="4B776BCA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6651A23B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2863A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84377E" w14:textId="0B2FEDB6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B067BF" w:rsidRPr="00073BB5" w14:paraId="0AC23D8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C999E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2154E3" w14:textId="0DC6598E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067BF" w:rsidRPr="00073BB5" w14:paraId="43B2439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BEBB8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82C39CD" w14:textId="2523C18D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067BF" w:rsidRPr="00073BB5" w14:paraId="5267760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D6E03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63EC27" w14:textId="03792D6E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64AF775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27A68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A2DA8BF" w14:textId="3F3FACF5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067BF" w:rsidRPr="00073BB5" w14:paraId="7204B6F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A81F0D0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003BD9" w14:textId="55663934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E67926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EC185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16EB020" w14:textId="6572A04D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</w:tr>
      <w:tr w:rsidR="00B067BF" w:rsidRPr="00073BB5" w14:paraId="78D7267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67ED3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03CCDE" w14:textId="3DAD9CA0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</w:tr>
      <w:tr w:rsidR="00B067BF" w:rsidRPr="00073BB5" w14:paraId="788541D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EC219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DD2514A" w14:textId="49931E69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B067BF" w:rsidRPr="00073BB5" w14:paraId="029CCC8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3C03F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871D8F4" w14:textId="093CCD51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1,3</w:t>
            </w:r>
          </w:p>
        </w:tc>
      </w:tr>
      <w:tr w:rsidR="00B067BF" w:rsidRPr="00073BB5" w14:paraId="1D370B9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5F203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064FC7C" w14:textId="5FF3FAEB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</w:t>
            </w:r>
            <w:r w:rsidR="00F441A4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B067BF" w:rsidRPr="00073BB5" w14:paraId="28D4574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C4AB4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AEC5DBA" w14:textId="42B10E2D" w:rsidR="00B067BF" w:rsidRPr="00073BB5" w:rsidRDefault="00F441A4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067BF" w:rsidRPr="00073BB5" w14:paraId="250C5AE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24124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3DF354C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B067BF" w:rsidRPr="00073BB5" w14:paraId="53B20BB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0950B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E6BABFF" w14:textId="0D699758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067BF" w:rsidRPr="00073BB5" w14:paraId="621C084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790AA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E9B97D0" w14:textId="32442E21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B067BF" w:rsidRPr="00073BB5" w14:paraId="19CB2B6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75DC5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0C93B674" w14:textId="330FE18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B067BF" w:rsidRPr="00073BB5" w14:paraId="1FE8376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4BD44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21C39F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B067BF" w:rsidRPr="00073BB5" w14:paraId="20C6E1B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A17A1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FD6069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B067BF" w:rsidRPr="00073BB5" w14:paraId="20D47C8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CCDDD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666CD0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12BA31F8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0C1BB24A" w14:textId="63DC08E0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90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1D938765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3FBDDE3F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7203E555" w14:textId="2A811BCE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Rušivé světlo bude počítáno pro měřící úsek mezi body </w:t>
      </w:r>
      <w:r w:rsidR="002C12F9" w:rsidRPr="00073BB5">
        <w:rPr>
          <w:b/>
          <w:sz w:val="24"/>
          <w:szCs w:val="24"/>
        </w:rPr>
        <w:t>21.2-22.2</w:t>
      </w:r>
      <w:r w:rsidRPr="00073BB5">
        <w:rPr>
          <w:b/>
          <w:sz w:val="24"/>
          <w:szCs w:val="24"/>
        </w:rPr>
        <w:t>. Relevantní objekty jsou znázorněny na obrázku(cích) níže.</w:t>
      </w:r>
    </w:p>
    <w:bookmarkEnd w:id="14"/>
    <w:p w14:paraId="1A81F4E7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bookmarkEnd w:id="15"/>
    <w:p w14:paraId="069D01B0" w14:textId="5BC49BB5" w:rsidR="00B067BF" w:rsidRPr="00073BB5" w:rsidRDefault="00324EE0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noProof/>
        </w:rPr>
        <w:lastRenderedPageBreak/>
        <w:drawing>
          <wp:inline distT="0" distB="0" distL="0" distR="0" wp14:anchorId="18D8FD91" wp14:editId="68A466AA">
            <wp:extent cx="6188710" cy="2741295"/>
            <wp:effectExtent l="0" t="0" r="2540" b="1905"/>
            <wp:docPr id="165428212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74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rPr>
          <w:noProof/>
        </w:rPr>
        <w:drawing>
          <wp:inline distT="0" distB="0" distL="0" distR="0" wp14:anchorId="57846204" wp14:editId="243D8F05">
            <wp:extent cx="6188710" cy="2961005"/>
            <wp:effectExtent l="0" t="0" r="2540" b="0"/>
            <wp:docPr id="178887672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t xml:space="preserve"> </w:t>
      </w:r>
      <w:r w:rsidR="00B067BF" w:rsidRPr="00073BB5">
        <w:br w:type="page"/>
      </w:r>
    </w:p>
    <w:bookmarkEnd w:id="16"/>
    <w:p w14:paraId="7A63D55F" w14:textId="16CDB62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90</w:t>
      </w:r>
      <w:r w:rsidR="00D7268A">
        <w:rPr>
          <w:b/>
          <w:sz w:val="28"/>
          <w:szCs w:val="28"/>
        </w:rPr>
        <w:t>1-903</w:t>
      </w:r>
      <w:r w:rsidRPr="00073BB5">
        <w:rPr>
          <w:b/>
          <w:sz w:val="28"/>
          <w:szCs w:val="28"/>
        </w:rPr>
        <w:t xml:space="preserve">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B067BF" w:rsidRPr="00073BB5" w14:paraId="40E45A5A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2FDA30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7645E1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07B9A8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5E5CEFE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6B0DB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F9988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067BF" w:rsidRPr="00073BB5" w14:paraId="0B658062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6C0C4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21F720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067BF" w:rsidRPr="00073BB5" w14:paraId="16ABC6EC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FAF84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A13DA5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067BF" w:rsidRPr="00073BB5" w14:paraId="3CD86254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FB0F9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930FF7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067BF" w:rsidRPr="00073BB5" w14:paraId="53551E82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41040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45A19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BD6A8A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0EEE2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4D35E5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5ADBFE9D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105340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E569696" w14:textId="311A1A82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2A93BAE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C3AC4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B4A7BD" w14:textId="0D109276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B067BF" w:rsidRPr="00073BB5" w14:paraId="5E0CC3A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0750C9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703E24" w14:textId="616595B2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067BF" w:rsidRPr="00073BB5" w14:paraId="5F1E46E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ABA6AB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C9DDC6E" w14:textId="6366AFE8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B067BF" w:rsidRPr="00073BB5" w14:paraId="0D68FA6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929E5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D1B065" w14:textId="454D81A6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48420FC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5AB72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31316E" w14:textId="5E613241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-1,5</w:t>
            </w:r>
          </w:p>
        </w:tc>
      </w:tr>
      <w:tr w:rsidR="00B067BF" w:rsidRPr="00073BB5" w14:paraId="6FE77E1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63C4F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892899" w14:textId="7B33000E" w:rsidR="00B067BF" w:rsidRPr="00073BB5" w:rsidRDefault="00324EE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25090AB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DD837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30A165F" w14:textId="2728BFE5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067BF" w:rsidRPr="00073BB5" w14:paraId="7BFA873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EBC30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A69DA4" w14:textId="4EB7DFFB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B067BF" w:rsidRPr="00073BB5" w14:paraId="5DD59AD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219BA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55D0D58" w14:textId="0FC8195F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B067BF" w:rsidRPr="00073BB5" w14:paraId="1245C59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A335C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E53DCAE" w14:textId="4163D745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1,4</w:t>
            </w:r>
          </w:p>
        </w:tc>
      </w:tr>
      <w:tr w:rsidR="00B067BF" w:rsidRPr="00073BB5" w14:paraId="6B522C2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B93B0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21A0581" w14:textId="238B08CC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33,5</w:t>
            </w:r>
          </w:p>
        </w:tc>
      </w:tr>
      <w:tr w:rsidR="00B067BF" w:rsidRPr="00073BB5" w14:paraId="53B0823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74015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657E70" w14:textId="61BDC0AB" w:rsidR="00B067BF" w:rsidRPr="00073BB5" w:rsidRDefault="00E2019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</w:tr>
      <w:tr w:rsidR="00B067BF" w:rsidRPr="00073BB5" w14:paraId="30CD33C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80C85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8932A5E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B067BF" w:rsidRPr="00073BB5" w14:paraId="77EB626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48857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83582E5" w14:textId="40DEBBB8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067BF" w:rsidRPr="00073BB5" w14:paraId="46E05D8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2B1A1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C954E0F" w14:textId="451E0ECC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B067BF" w:rsidRPr="00073BB5" w14:paraId="33D8F7F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70FA3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113B87E4" w14:textId="5579F9E9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B067BF" w:rsidRPr="00073BB5" w14:paraId="496621D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AE8DA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47D63B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B067BF" w:rsidRPr="00073BB5" w14:paraId="12FA4F4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E2E0DB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D073E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B067BF" w:rsidRPr="00073BB5" w14:paraId="1190273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C0878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01CF28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623E29F9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05DD14FF" w14:textId="3FEADC20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79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0D7B1E75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474C1B3C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4DBDB77F" w14:textId="72BF5BC4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Rušivé světlo bude počítáno pro měřící úsek mezi body </w:t>
      </w:r>
      <w:r w:rsidR="002C12F9" w:rsidRPr="00073BB5">
        <w:rPr>
          <w:b/>
          <w:sz w:val="24"/>
          <w:szCs w:val="24"/>
        </w:rPr>
        <w:t>248.8-247.8</w:t>
      </w:r>
      <w:r w:rsidRPr="00073BB5">
        <w:rPr>
          <w:b/>
          <w:sz w:val="24"/>
          <w:szCs w:val="24"/>
        </w:rPr>
        <w:t>. Relevantní objekty jsou znázorněny na obrázku(cích) níže.</w:t>
      </w:r>
    </w:p>
    <w:p w14:paraId="02354FCB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5242CB41" w14:textId="3F534BA6" w:rsidR="00B067BF" w:rsidRPr="00073BB5" w:rsidRDefault="00F35E0E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noProof/>
        </w:rPr>
        <w:lastRenderedPageBreak/>
        <w:drawing>
          <wp:inline distT="0" distB="0" distL="0" distR="0" wp14:anchorId="5B5C470F" wp14:editId="543F877C">
            <wp:extent cx="6188710" cy="2995295"/>
            <wp:effectExtent l="0" t="0" r="2540" b="0"/>
            <wp:docPr id="1960341740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99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rPr>
          <w:noProof/>
        </w:rPr>
        <w:drawing>
          <wp:inline distT="0" distB="0" distL="0" distR="0" wp14:anchorId="7E1EF00C" wp14:editId="4F7B9CE9">
            <wp:extent cx="6188710" cy="2980055"/>
            <wp:effectExtent l="0" t="0" r="2540" b="0"/>
            <wp:docPr id="682713980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t xml:space="preserve"> </w:t>
      </w:r>
      <w:r w:rsidR="00B067BF" w:rsidRPr="00073BB5">
        <w:br w:type="page"/>
      </w:r>
    </w:p>
    <w:p w14:paraId="57B01453" w14:textId="464883DE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100</w:t>
      </w:r>
      <w:r w:rsidR="00D7268A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B067BF" w:rsidRPr="00073BB5" w14:paraId="04FEAA61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1908972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99ACB2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27105F7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692D291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8DAEFF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343DA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067BF" w:rsidRPr="00073BB5" w14:paraId="33D8ABDB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8E753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834276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067BF" w:rsidRPr="00073BB5" w14:paraId="6DD18757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45B9B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FF1799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067BF" w:rsidRPr="00073BB5" w14:paraId="336AA8F3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42028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67BA8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067BF" w:rsidRPr="00073BB5" w14:paraId="4939229F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E0543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0B5E9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347FB93D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E9E80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76614F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10EC01C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2F2331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9E388B" w14:textId="1E291B06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187AF96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FEC36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9B14D5" w14:textId="78E06C3E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067BF" w:rsidRPr="00073BB5" w14:paraId="710A0EE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BEF64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8FBDAE9" w14:textId="231BC1AE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</w:tr>
      <w:tr w:rsidR="00B067BF" w:rsidRPr="00073BB5" w14:paraId="6D9B57E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EADAA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D25889" w14:textId="1D5C0CC7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5,5</w:t>
            </w:r>
          </w:p>
        </w:tc>
      </w:tr>
      <w:tr w:rsidR="00B067BF" w:rsidRPr="00073BB5" w14:paraId="37F386E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876A5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50690F3" w14:textId="72C9AFEA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067BF" w:rsidRPr="00073BB5" w14:paraId="71E96C7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8C2B5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06731AC" w14:textId="3664D45E" w:rsidR="00B067BF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CC0D49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D4DD4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63AE71C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73F9650C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41A66D01" w14:textId="0E25DF6E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19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28B08BB8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7D84751D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5D8DDFBB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br w:type="page"/>
      </w:r>
    </w:p>
    <w:p w14:paraId="6399E680" w14:textId="2B07CAA4" w:rsidR="00D76403" w:rsidRPr="00073BB5" w:rsidRDefault="00B067BF" w:rsidP="00D76403">
      <w:pPr>
        <w:rPr>
          <w:b/>
          <w:sz w:val="24"/>
          <w:szCs w:val="24"/>
        </w:rPr>
      </w:pPr>
      <w:bookmarkStart w:id="17" w:name="_Hlk146534696"/>
      <w:r w:rsidRPr="00073BB5">
        <w:rPr>
          <w:b/>
          <w:sz w:val="28"/>
          <w:szCs w:val="28"/>
        </w:rPr>
        <w:lastRenderedPageBreak/>
        <w:t>Úsek č. 110</w:t>
      </w:r>
      <w:r w:rsidR="002C27F4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  <w:r w:rsidR="00D76403" w:rsidRPr="00073BB5">
        <w:rPr>
          <w:b/>
          <w:sz w:val="28"/>
          <w:szCs w:val="28"/>
        </w:rPr>
        <w:t>-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D76403" w:rsidRPr="00073BB5" w14:paraId="0EC75662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22CA34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581A2E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9536144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76403" w:rsidRPr="00073BB5" w14:paraId="46D3AB5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4997A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4B1E3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P5</w:t>
            </w:r>
          </w:p>
        </w:tc>
      </w:tr>
      <w:tr w:rsidR="00D76403" w:rsidRPr="00073BB5" w14:paraId="5F5A4033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61878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598BB67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3,00</w:t>
            </w:r>
          </w:p>
        </w:tc>
      </w:tr>
      <w:tr w:rsidR="00D76403" w:rsidRPr="00073BB5" w14:paraId="02E31A63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5DBFF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994B1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4,50</w:t>
            </w:r>
          </w:p>
        </w:tc>
      </w:tr>
      <w:tr w:rsidR="00D76403" w:rsidRPr="00073BB5" w14:paraId="1239CE12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77F7B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663631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0,60</w:t>
            </w:r>
          </w:p>
        </w:tc>
      </w:tr>
      <w:tr w:rsidR="00D76403" w:rsidRPr="00073BB5" w14:paraId="6A6FD58B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EA33AF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19F8EF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21A651C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78A27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FDE0D0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76403" w:rsidRPr="00073BB5" w14:paraId="0570997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9BD3F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1FD664" w14:textId="2EB2BC2E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D76403" w:rsidRPr="00073BB5" w14:paraId="72BCF6D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BD1E1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38FFE0" w14:textId="1390A115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D76403" w:rsidRPr="00073BB5" w14:paraId="0D527B2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564E0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FB4352" w14:textId="6BD89F09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D76403" w:rsidRPr="00073BB5" w14:paraId="3E609A2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04B6342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2B9784" w14:textId="640DFF47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76403" w:rsidRPr="00073BB5" w14:paraId="5BBA130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0716B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FF8C66" w14:textId="195E2045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D76403" w:rsidRPr="00073BB5" w14:paraId="39E1649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79A61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E50444" w14:textId="64D51678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-6</w:t>
            </w:r>
          </w:p>
        </w:tc>
      </w:tr>
      <w:tr w:rsidR="00D76403" w:rsidRPr="00073BB5" w14:paraId="7DDDE62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DDD8E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D768D7" w14:textId="6F755B41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31D77E4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D3758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F4FC222" w14:textId="2512F053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D76403" w:rsidRPr="00073BB5" w14:paraId="2F23216D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13264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0B15C00" w14:textId="2BD2DB3D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7,5</w:t>
            </w:r>
          </w:p>
        </w:tc>
      </w:tr>
      <w:tr w:rsidR="00D76403" w:rsidRPr="00073BB5" w14:paraId="337B8A8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1C619A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7D22252" w14:textId="3E655276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1,5</w:t>
            </w:r>
          </w:p>
        </w:tc>
      </w:tr>
      <w:tr w:rsidR="00D76403" w:rsidRPr="00073BB5" w14:paraId="20B55A9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7DC4E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4F8327A" w14:textId="520A6F67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1,75</w:t>
            </w:r>
          </w:p>
        </w:tc>
      </w:tr>
      <w:tr w:rsidR="00D76403" w:rsidRPr="00073BB5" w14:paraId="4B8B378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62599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01472F7" w14:textId="2913FD68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32,5</w:t>
            </w:r>
          </w:p>
        </w:tc>
      </w:tr>
      <w:tr w:rsidR="00D76403" w:rsidRPr="00073BB5" w14:paraId="335AA61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6DE596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B1803E9" w14:textId="13C9CCDF" w:rsidR="00D76403" w:rsidRPr="00073BB5" w:rsidRDefault="00F35E0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5A15047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A171E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79C8131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76403" w:rsidRPr="00073BB5" w14:paraId="0CA8094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588CD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71FDE83" w14:textId="42B4AFD9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5</w:t>
            </w:r>
          </w:p>
        </w:tc>
      </w:tr>
      <w:tr w:rsidR="00D76403" w:rsidRPr="00073BB5" w14:paraId="7F40F17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79B44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905D172" w14:textId="110386B5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7 500</w:t>
            </w:r>
          </w:p>
        </w:tc>
      </w:tr>
      <w:tr w:rsidR="00D76403" w:rsidRPr="00073BB5" w14:paraId="3976DA3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7BF6A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23B3880B" w14:textId="3D201583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5</w:t>
            </w:r>
          </w:p>
        </w:tc>
      </w:tr>
      <w:tr w:rsidR="00D76403" w:rsidRPr="00073BB5" w14:paraId="1FBFEDE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9DA5F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DF449C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76403" w:rsidRPr="00073BB5" w14:paraId="3AC7C3D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15916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377ECE4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76403" w:rsidRPr="00073BB5" w14:paraId="660FBF7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AFEC5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40B718C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0530BCCE" w14:textId="77777777" w:rsidR="00D76403" w:rsidRPr="00073BB5" w:rsidRDefault="00D76403" w:rsidP="00D76403">
      <w:pPr>
        <w:rPr>
          <w:b/>
          <w:sz w:val="24"/>
          <w:szCs w:val="24"/>
        </w:rPr>
      </w:pPr>
    </w:p>
    <w:p w14:paraId="126C28DC" w14:textId="39C7E162" w:rsidR="00B067BF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3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5A682DED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bookmarkEnd w:id="17"/>
    <w:p w14:paraId="6C662EDC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Poznámka: </w:t>
      </w:r>
    </w:p>
    <w:p w14:paraId="27209B8B" w14:textId="4BB812D3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Rušivé světlo bude počítáno pro měřící úsek mezi body 11.21-10.21. Relevantní objekty jsou znázorněny na obrázku(cích) níže.</w:t>
      </w:r>
    </w:p>
    <w:p w14:paraId="78F705E8" w14:textId="77777777" w:rsidR="00B067BF" w:rsidRPr="00073BB5" w:rsidRDefault="00B067BF">
      <w:pPr>
        <w:spacing w:after="0" w:line="240" w:lineRule="auto"/>
        <w:rPr>
          <w:b/>
          <w:sz w:val="24"/>
          <w:szCs w:val="24"/>
        </w:rPr>
      </w:pPr>
    </w:p>
    <w:p w14:paraId="67577508" w14:textId="077119E8" w:rsidR="002C12F9" w:rsidRPr="00073BB5" w:rsidRDefault="00F35E0E">
      <w:pPr>
        <w:spacing w:after="0" w:line="240" w:lineRule="auto"/>
        <w:rPr>
          <w:b/>
          <w:sz w:val="28"/>
          <w:szCs w:val="28"/>
        </w:rPr>
      </w:pPr>
      <w:r w:rsidRPr="00073BB5">
        <w:rPr>
          <w:noProof/>
        </w:rPr>
        <w:lastRenderedPageBreak/>
        <w:drawing>
          <wp:inline distT="0" distB="0" distL="0" distR="0" wp14:anchorId="67D9D312" wp14:editId="3960BE91">
            <wp:extent cx="6188710" cy="2073910"/>
            <wp:effectExtent l="0" t="0" r="2540" b="2540"/>
            <wp:docPr id="355791950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B0E5C" w14:textId="77777777" w:rsidR="00B067BF" w:rsidRPr="00073BB5" w:rsidRDefault="00B067BF">
      <w:pPr>
        <w:spacing w:after="0" w:line="240" w:lineRule="auto"/>
        <w:rPr>
          <w:b/>
          <w:sz w:val="28"/>
          <w:szCs w:val="28"/>
        </w:rPr>
      </w:pPr>
    </w:p>
    <w:p w14:paraId="46EDC841" w14:textId="2B284F3A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1A01A39B" w14:textId="4604D410" w:rsidR="00D76403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120</w:t>
      </w:r>
      <w:r w:rsidR="000218D9">
        <w:rPr>
          <w:b/>
          <w:sz w:val="28"/>
          <w:szCs w:val="28"/>
        </w:rPr>
        <w:t>1-1202</w:t>
      </w:r>
      <w:r w:rsidR="00D76403" w:rsidRPr="00073BB5">
        <w:rPr>
          <w:b/>
          <w:sz w:val="28"/>
          <w:szCs w:val="28"/>
        </w:rPr>
        <w:t xml:space="preserve"> – Budova B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D76403" w:rsidRPr="00073BB5" w14:paraId="402CFC6E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BEE42A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E80F11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3ADDE12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76403" w:rsidRPr="00073BB5" w14:paraId="31BC6D8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DCE20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D7E6C1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76403" w:rsidRPr="00073BB5" w14:paraId="77345482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C1BD3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784A82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76403" w:rsidRPr="00073BB5" w14:paraId="0BD56FBF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9AE5B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6BFCFE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76403" w:rsidRPr="00073BB5" w14:paraId="732F90EE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2CB33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E389F0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76403" w:rsidRPr="00073BB5" w14:paraId="5ED613B1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2D7E50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7962F5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1814400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CA6A4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5BCEAA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76403" w:rsidRPr="00073BB5" w14:paraId="455E072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E98DA2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EB5D10" w14:textId="4408ADD4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D76403" w:rsidRPr="00073BB5" w14:paraId="5B749ACE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4542E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3255D2E" w14:textId="1D3EE04C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D76403" w:rsidRPr="00073BB5" w14:paraId="4E2D8D7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63BCA9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49617B" w14:textId="7FB61A59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D76403" w:rsidRPr="00073BB5" w14:paraId="206CBCB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98E9A5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948297F" w14:textId="4C7C626E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D76403" w:rsidRPr="00073BB5" w14:paraId="67F782B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90683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CFAAE24" w14:textId="51E14136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76403" w:rsidRPr="00073BB5" w14:paraId="602B2B6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5E155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D64D424" w14:textId="18DC24A1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-2,5</w:t>
            </w:r>
          </w:p>
        </w:tc>
      </w:tr>
      <w:tr w:rsidR="00D76403" w:rsidRPr="00073BB5" w14:paraId="2363C29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2C6BA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2AB4B9" w14:textId="5A7570AE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4A5B20E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52D338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21FD5D4" w14:textId="0D4C1C84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3,5</w:t>
            </w:r>
          </w:p>
        </w:tc>
      </w:tr>
      <w:tr w:rsidR="00D76403" w:rsidRPr="00073BB5" w14:paraId="35CE7C4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509ED3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8DD889C" w14:textId="4F578496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D76403" w:rsidRPr="00073BB5" w14:paraId="561DF8B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834F3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182E87E" w14:textId="2CF32036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D76403" w:rsidRPr="00073BB5" w14:paraId="6FC38843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DCA275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95151FF" w14:textId="65C475FB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4,4</w:t>
            </w:r>
          </w:p>
        </w:tc>
      </w:tr>
      <w:tr w:rsidR="00D76403" w:rsidRPr="00073BB5" w14:paraId="3D86DBE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B4F705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196B411" w14:textId="38A1F959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79BA021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AFCE5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8CB99F" w14:textId="1A4997CE" w:rsidR="00D76403" w:rsidRPr="00073BB5" w:rsidRDefault="00AB39F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55FE4D9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EE494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37EE405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76403" w:rsidRPr="00073BB5" w14:paraId="07B2891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F34F0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C2CA493" w14:textId="5EE32F92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5C5AFB8B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425AE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A6FD94" w14:textId="3D99FC1E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D76403" w:rsidRPr="00073BB5" w14:paraId="137A2E2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70E92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6BAE297A" w14:textId="121793C1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D76403" w:rsidRPr="00073BB5" w14:paraId="013BBAB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483E6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B8E6814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76403" w:rsidRPr="00073BB5" w14:paraId="6768AA1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776E4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CD70AE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76403" w:rsidRPr="00073BB5" w14:paraId="617FF82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51F6E5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4796E0F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055F2385" w14:textId="77777777" w:rsidR="00D76403" w:rsidRPr="00073BB5" w:rsidRDefault="00D76403" w:rsidP="00D76403">
      <w:pPr>
        <w:rPr>
          <w:b/>
          <w:sz w:val="24"/>
          <w:szCs w:val="24"/>
        </w:rPr>
      </w:pPr>
    </w:p>
    <w:p w14:paraId="48563FB5" w14:textId="2DE25FC3" w:rsidR="00B067BF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33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2FD6CBCF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5EC6A3EB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058B5FD1" w14:textId="3F9FC101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Rušivé světlo bude počítáno pro měřící úsek mezi body 103.3-104.3. Relevantní objekty jsou znázorněny na obrázku(cích) níže.</w:t>
      </w:r>
    </w:p>
    <w:p w14:paraId="30381D27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44742B8D" w14:textId="77777777" w:rsidR="00B067BF" w:rsidRPr="00073BB5" w:rsidRDefault="00B067BF">
      <w:pPr>
        <w:spacing w:after="0" w:line="240" w:lineRule="auto"/>
        <w:rPr>
          <w:b/>
          <w:sz w:val="28"/>
          <w:szCs w:val="28"/>
        </w:rPr>
      </w:pPr>
    </w:p>
    <w:p w14:paraId="6A4A62A4" w14:textId="7A761592" w:rsidR="00B067BF" w:rsidRPr="00073BB5" w:rsidRDefault="00AB39FF">
      <w:pPr>
        <w:rPr>
          <w:b/>
          <w:sz w:val="28"/>
          <w:szCs w:val="28"/>
        </w:rPr>
      </w:pPr>
      <w:r w:rsidRPr="00073BB5">
        <w:rPr>
          <w:noProof/>
        </w:rPr>
        <w:lastRenderedPageBreak/>
        <w:drawing>
          <wp:inline distT="0" distB="0" distL="0" distR="0" wp14:anchorId="124C8E2B" wp14:editId="26522BA2">
            <wp:extent cx="6188710" cy="2553335"/>
            <wp:effectExtent l="0" t="0" r="2540" b="0"/>
            <wp:docPr id="895986576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55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rPr>
          <w:noProof/>
        </w:rPr>
        <w:drawing>
          <wp:inline distT="0" distB="0" distL="0" distR="0" wp14:anchorId="1DF6B40E" wp14:editId="3EC4FE07">
            <wp:extent cx="6188710" cy="2332990"/>
            <wp:effectExtent l="0" t="0" r="2540" b="0"/>
            <wp:docPr id="1209609521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rPr>
          <w:b/>
          <w:sz w:val="28"/>
          <w:szCs w:val="28"/>
        </w:rPr>
        <w:t xml:space="preserve"> </w:t>
      </w:r>
      <w:r w:rsidR="00B067BF" w:rsidRPr="00073BB5">
        <w:rPr>
          <w:b/>
          <w:sz w:val="28"/>
          <w:szCs w:val="28"/>
        </w:rPr>
        <w:br w:type="page"/>
      </w:r>
    </w:p>
    <w:p w14:paraId="009F31E9" w14:textId="67EB1FC3" w:rsidR="00D76403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130</w:t>
      </w:r>
      <w:r w:rsidR="000218D9">
        <w:rPr>
          <w:b/>
          <w:sz w:val="28"/>
          <w:szCs w:val="28"/>
        </w:rPr>
        <w:t>1</w:t>
      </w:r>
      <w:r w:rsidR="00D76403" w:rsidRPr="00073BB5">
        <w:rPr>
          <w:b/>
          <w:sz w:val="28"/>
          <w:szCs w:val="28"/>
        </w:rPr>
        <w:t xml:space="preserve">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D76403" w:rsidRPr="00073BB5" w14:paraId="4F09E415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64A5E2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1E0B0C4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8E407BF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76403" w:rsidRPr="00073BB5" w14:paraId="619839B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7FCE39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173D51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D76403" w:rsidRPr="00073BB5" w14:paraId="2F988FA6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EC2EC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ACA57D7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D76403" w:rsidRPr="00073BB5" w14:paraId="652D2D0B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CBA42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6545A2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D76403" w:rsidRPr="00073BB5" w14:paraId="13490F7D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25ECF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01989F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D76403" w:rsidRPr="00073BB5" w14:paraId="3017FCE3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E3EE79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407D68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2FFEAA88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6B501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2ECC2E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76403" w:rsidRPr="00073BB5" w14:paraId="4B05186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E0F23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BB99E91" w14:textId="2154BBE9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D76403" w:rsidRPr="00073BB5" w14:paraId="5C4714DD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86582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5F17CA1" w14:textId="5344C330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D76403" w:rsidRPr="00073BB5" w14:paraId="4792C294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F83D1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74CC79E" w14:textId="0C7033D7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</w:tr>
      <w:tr w:rsidR="00D76403" w:rsidRPr="00073BB5" w14:paraId="6344846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3F7AD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259349E" w14:textId="1EF1EB30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30</w:t>
            </w:r>
          </w:p>
        </w:tc>
      </w:tr>
      <w:tr w:rsidR="00D76403" w:rsidRPr="00073BB5" w14:paraId="3C01A9D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98A97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9A9A3E7" w14:textId="24BFEAFF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76403" w:rsidRPr="00073BB5" w14:paraId="1AF6880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DC62B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FC2B068" w14:textId="4FB5E5BC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D76403" w:rsidRPr="00073BB5" w14:paraId="69F802ED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CC82E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6C5B687" w14:textId="490A1F0B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1944483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952C8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7DAA04B" w14:textId="2A127682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7,5</w:t>
            </w:r>
          </w:p>
        </w:tc>
      </w:tr>
      <w:tr w:rsidR="00D76403" w:rsidRPr="00073BB5" w14:paraId="01F13D9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945B0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575C41C" w14:textId="75F1E5E1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D76403" w:rsidRPr="00073BB5" w14:paraId="56D4E42C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D588E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0F1C9BC" w14:textId="0CA70CF0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1,1</w:t>
            </w:r>
          </w:p>
        </w:tc>
      </w:tr>
      <w:tr w:rsidR="00D76403" w:rsidRPr="00073BB5" w14:paraId="1997AE1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04252A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B6916AC" w14:textId="26701642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1,25</w:t>
            </w:r>
          </w:p>
        </w:tc>
      </w:tr>
      <w:tr w:rsidR="00D76403" w:rsidRPr="00073BB5" w14:paraId="60D6F5E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FD4CA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2730016" w14:textId="668F93DA" w:rsidR="00D76403" w:rsidRPr="00073BB5" w:rsidRDefault="008576FC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</w:t>
            </w:r>
            <w:r w:rsidR="00455AB0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76403" w:rsidRPr="00073BB5" w14:paraId="3BB5DEF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1A380D2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891C816" w14:textId="0F39364C" w:rsidR="00D76403" w:rsidRPr="00073BB5" w:rsidRDefault="00455AB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1F5B673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38786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0712313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76403" w:rsidRPr="00073BB5" w14:paraId="7D0A156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92B41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713C8C5" w14:textId="58F4B1BD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00A2166C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E47A4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6337F2A" w14:textId="0E124DA1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D76403" w:rsidRPr="00073BB5" w14:paraId="2FA3811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542EE7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58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53C45FFE" w14:textId="748B89D3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D76403" w:rsidRPr="00073BB5" w14:paraId="2D1BAB4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9D40A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1C71273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76403" w:rsidRPr="00073BB5" w14:paraId="4625A951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87ADE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5270CE0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76403" w:rsidRPr="00073BB5" w14:paraId="5AF116C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DD6E4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DB87AF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6E03675E" w14:textId="77777777" w:rsidR="00D76403" w:rsidRPr="00073BB5" w:rsidRDefault="00D76403" w:rsidP="00D76403">
      <w:pPr>
        <w:rPr>
          <w:b/>
          <w:sz w:val="24"/>
          <w:szCs w:val="24"/>
        </w:rPr>
      </w:pPr>
    </w:p>
    <w:p w14:paraId="1BD201C3" w14:textId="13A17F41" w:rsidR="00B067BF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20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629A57B3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772AD1C8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40BED706" w14:textId="414024B3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Rušivé světlo bude počítáno pro měřící úsek mezi body 241.8-242.8. Relevantní objekty jsou znázorněny na obrázku(cích) níže.</w:t>
      </w:r>
    </w:p>
    <w:p w14:paraId="7F77191C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043F730E" w14:textId="7A83591E" w:rsidR="00B067BF" w:rsidRPr="00073BB5" w:rsidRDefault="008576FC">
      <w:pPr>
        <w:spacing w:after="0" w:line="240" w:lineRule="auto"/>
        <w:rPr>
          <w:b/>
          <w:sz w:val="28"/>
          <w:szCs w:val="28"/>
        </w:rPr>
      </w:pPr>
      <w:r w:rsidRPr="00073BB5">
        <w:rPr>
          <w:noProof/>
        </w:rPr>
        <w:lastRenderedPageBreak/>
        <w:drawing>
          <wp:inline distT="0" distB="0" distL="0" distR="0" wp14:anchorId="7A49F6E3" wp14:editId="7AB64D6B">
            <wp:extent cx="6188710" cy="3255645"/>
            <wp:effectExtent l="0" t="0" r="2540" b="1905"/>
            <wp:docPr id="1951492894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255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1F45D" w14:textId="77777777" w:rsidR="00B067BF" w:rsidRPr="00073BB5" w:rsidRDefault="00B067BF">
      <w:pPr>
        <w:spacing w:after="0" w:line="240" w:lineRule="auto"/>
        <w:rPr>
          <w:b/>
          <w:sz w:val="28"/>
          <w:szCs w:val="28"/>
        </w:rPr>
      </w:pPr>
    </w:p>
    <w:p w14:paraId="1CDFAC30" w14:textId="4BDD6BDA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1BF0CAA4" w14:textId="225A24B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140</w:t>
      </w:r>
      <w:r w:rsidR="00792CD1">
        <w:rPr>
          <w:b/>
          <w:sz w:val="28"/>
          <w:szCs w:val="28"/>
        </w:rPr>
        <w:t>1-1402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769A1597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7F9AADC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6C09679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FD8AE0E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1B975BE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3B3F2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F1F02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1658EF8B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8AE05F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28768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351BF5D2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EA65A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74BE1A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3E11233D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B2376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045A8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5120732C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81B83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852D1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26F032BC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09FBE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111121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449064F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D70E1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457B1A" w14:textId="1EDA866E" w:rsidR="00B067BF" w:rsidRPr="00073BB5" w:rsidRDefault="00BE5096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14B55A6D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58456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36BAC14" w14:textId="477B74D0" w:rsidR="00B067BF" w:rsidRPr="00073BB5" w:rsidRDefault="007373CD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067BF" w:rsidRPr="00073BB5" w14:paraId="3BA03B86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5AD54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B5AC50" w14:textId="7CF121E2" w:rsidR="00B067BF" w:rsidRPr="00073BB5" w:rsidRDefault="007373CD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45</w:t>
            </w:r>
          </w:p>
        </w:tc>
      </w:tr>
      <w:tr w:rsidR="00B067BF" w:rsidRPr="00073BB5" w14:paraId="647692D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1861F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72215B" w14:textId="2CF9DA23" w:rsidR="00B067BF" w:rsidRPr="00073BB5" w:rsidRDefault="007373CD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</w:tr>
      <w:tr w:rsidR="00B067BF" w:rsidRPr="00073BB5" w14:paraId="668FA09D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EC732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0ACE0E" w14:textId="580BD022" w:rsidR="00B067BF" w:rsidRPr="00073BB5" w:rsidRDefault="007373CD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0,5</w:t>
            </w:r>
          </w:p>
        </w:tc>
      </w:tr>
      <w:tr w:rsidR="00B067BF" w:rsidRPr="00073BB5" w14:paraId="74EBC323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11835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DE8BEC7" w14:textId="25ABB458" w:rsidR="00B067BF" w:rsidRPr="00073BB5" w:rsidRDefault="007373CD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21616BA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89721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6EA9BA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29B93993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41E27E7D" w14:textId="0744E5D0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2C12F9" w:rsidRPr="00073BB5">
        <w:rPr>
          <w:b/>
          <w:sz w:val="24"/>
          <w:szCs w:val="24"/>
        </w:rPr>
        <w:t>36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291B6331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16593959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087F6FCD" w14:textId="77777777" w:rsidR="00B067BF" w:rsidRPr="00073BB5" w:rsidRDefault="00B067BF">
      <w:pPr>
        <w:spacing w:after="0" w:line="240" w:lineRule="auto"/>
        <w:rPr>
          <w:b/>
          <w:sz w:val="28"/>
          <w:szCs w:val="28"/>
        </w:rPr>
      </w:pPr>
    </w:p>
    <w:p w14:paraId="1437F0EF" w14:textId="77777777" w:rsidR="00B067BF" w:rsidRPr="00073BB5" w:rsidRDefault="00B067BF">
      <w:pPr>
        <w:spacing w:after="0" w:line="240" w:lineRule="auto"/>
        <w:rPr>
          <w:b/>
          <w:sz w:val="28"/>
          <w:szCs w:val="28"/>
        </w:rPr>
      </w:pPr>
    </w:p>
    <w:p w14:paraId="6D6888C0" w14:textId="5E532CFA" w:rsidR="00B067BF" w:rsidRPr="00073BB5" w:rsidRDefault="00B067BF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br w:type="page"/>
      </w:r>
    </w:p>
    <w:p w14:paraId="4377ACBD" w14:textId="4FA1E533" w:rsidR="00D76403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150</w:t>
      </w:r>
      <w:r w:rsidR="00792CD1">
        <w:rPr>
          <w:b/>
          <w:sz w:val="28"/>
          <w:szCs w:val="28"/>
        </w:rPr>
        <w:t>1</w:t>
      </w:r>
      <w:r w:rsidR="00D76403" w:rsidRPr="00073BB5">
        <w:rPr>
          <w:b/>
          <w:sz w:val="28"/>
          <w:szCs w:val="28"/>
        </w:rPr>
        <w:t xml:space="preserve">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D76403" w:rsidRPr="00073BB5" w14:paraId="7151BEC3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12A99F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3A61614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4DD1A96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76403" w:rsidRPr="00073BB5" w14:paraId="16AEBEA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10299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193FBB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D76403" w:rsidRPr="00073BB5" w14:paraId="6B8E7E50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D4DEB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970E85A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D76403" w:rsidRPr="00073BB5" w14:paraId="688DA516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490B70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ECB4E74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D76403" w:rsidRPr="00073BB5" w14:paraId="59E21135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031AE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2AF412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D76403" w:rsidRPr="00073BB5" w14:paraId="5D54A124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0BB00B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1171385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0F08464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73145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7E09D88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D76403" w:rsidRPr="00073BB5" w14:paraId="23A13E4F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B7C931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22D064" w14:textId="504CE244" w:rsidR="00D76403" w:rsidRPr="00073BB5" w:rsidRDefault="00BE5096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D76403" w:rsidRPr="00073BB5" w14:paraId="7F0026A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BE0161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BC75CD" w14:textId="7B33C7B8" w:rsidR="00D76403" w:rsidRPr="00073BB5" w:rsidRDefault="00BE5096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D76403" w:rsidRPr="00073BB5" w14:paraId="5E1CF07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3D7545E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CC7E7A" w14:textId="3E0739E5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76403" w:rsidRPr="00073BB5" w14:paraId="75FF92E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742503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60C03ED" w14:textId="13B0CC13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D76403" w:rsidRPr="00073BB5" w14:paraId="0099152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B3B92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1D201BA" w14:textId="6F00E264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76403" w:rsidRPr="00073BB5" w14:paraId="1F266BB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BCCAE05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63CA22D" w14:textId="44C7D9C4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D76403" w:rsidRPr="00073BB5" w14:paraId="328D11F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FFEC85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C584CF5" w14:textId="2FCE9B1E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13FB630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F63A9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931BBB8" w14:textId="3B1884BA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D76403" w:rsidRPr="00073BB5" w14:paraId="222A71E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12CD9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2654590" w14:textId="0119DAEC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76403" w:rsidRPr="00073BB5" w14:paraId="0DB9BB7A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16003BB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B7BF6D8" w14:textId="37EA794F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D76403" w:rsidRPr="00073BB5" w14:paraId="0179B19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59E64D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8E4ED8A" w14:textId="5B07E1F7" w:rsidR="00D76403" w:rsidRPr="00073BB5" w:rsidRDefault="00796FA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1,1</w:t>
            </w:r>
          </w:p>
        </w:tc>
      </w:tr>
      <w:tr w:rsidR="00D76403" w:rsidRPr="00073BB5" w14:paraId="06FEEAE0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9F657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20578FA" w14:textId="16B1CA1F" w:rsidR="00D76403" w:rsidRPr="00073BB5" w:rsidRDefault="00455AB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36</w:t>
            </w:r>
            <w:r w:rsidR="00796FA1" w:rsidRPr="00073BB5">
              <w:rPr>
                <w:rFonts w:ascii="Arial" w:eastAsia="Arial" w:hAnsi="Arial" w:cs="Arial"/>
                <w:sz w:val="20"/>
                <w:szCs w:val="20"/>
              </w:rPr>
              <w:t>,5</w:t>
            </w:r>
          </w:p>
        </w:tc>
      </w:tr>
      <w:tr w:rsidR="00D76403" w:rsidRPr="00073BB5" w14:paraId="26A541E8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853949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DF3A247" w14:textId="4D4B35D0" w:rsidR="00D76403" w:rsidRPr="00073BB5" w:rsidRDefault="00455AB0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D76403" w:rsidRPr="00073BB5" w14:paraId="59F1A6F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DE190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F7300C6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76403" w:rsidRPr="00073BB5" w14:paraId="7AD48A4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69F0EF3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0D431D" w14:textId="7B4B227F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D76403" w:rsidRPr="00073BB5" w14:paraId="29606CA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6C977F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A0D4016" w14:textId="0B691E8E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D76403" w:rsidRPr="00073BB5" w14:paraId="0B4D233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350247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47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53A56629" w14:textId="75E1C2C4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D76403" w:rsidRPr="00073BB5" w14:paraId="6D03581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94CB32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E826FAE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76403" w:rsidRPr="00073BB5" w14:paraId="0AB214D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57BAE2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24A93710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D76403" w:rsidRPr="00073BB5" w14:paraId="7395A276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D54BA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DC40236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4E8688B2" w14:textId="77777777" w:rsidR="00D76403" w:rsidRPr="00073BB5" w:rsidRDefault="00D76403" w:rsidP="00D76403">
      <w:pPr>
        <w:rPr>
          <w:b/>
          <w:sz w:val="24"/>
          <w:szCs w:val="24"/>
        </w:rPr>
      </w:pPr>
    </w:p>
    <w:p w14:paraId="329C4A8C" w14:textId="1A36EA03" w:rsidR="00B067BF" w:rsidRPr="00073BB5" w:rsidRDefault="00B067BF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Počet stávajících světelných bodů v úseku:</w:t>
      </w:r>
      <w:r w:rsidR="002C12F9" w:rsidRPr="00073BB5">
        <w:rPr>
          <w:b/>
          <w:sz w:val="24"/>
          <w:szCs w:val="24"/>
        </w:rPr>
        <w:t xml:space="preserve"> 15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2C12F9" w:rsidRPr="00073BB5">
        <w:rPr>
          <w:b/>
          <w:sz w:val="24"/>
          <w:szCs w:val="24"/>
        </w:rPr>
        <w:t>0</w:t>
      </w:r>
    </w:p>
    <w:p w14:paraId="30E4A5C4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0289A3F5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7563927E" w14:textId="72AC49F9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Rušivé světlo bude počítáno pro měřící úsek mezi body 154.6-153.6. Relevantní objekty jsou znázorněny na obrázku(cích) níže.</w:t>
      </w:r>
    </w:p>
    <w:p w14:paraId="098AD746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2E715A71" w14:textId="42F576AA" w:rsidR="00B067BF" w:rsidRPr="00073BB5" w:rsidRDefault="00BE5096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noProof/>
        </w:rPr>
        <w:lastRenderedPageBreak/>
        <w:drawing>
          <wp:inline distT="0" distB="0" distL="0" distR="0" wp14:anchorId="7058EC24" wp14:editId="48EB01F1">
            <wp:extent cx="6188710" cy="2538095"/>
            <wp:effectExtent l="0" t="0" r="2540" b="0"/>
            <wp:docPr id="549354786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t xml:space="preserve"> </w:t>
      </w:r>
      <w:r w:rsidR="00B067BF" w:rsidRPr="00073BB5">
        <w:br w:type="page"/>
      </w:r>
    </w:p>
    <w:p w14:paraId="613166C5" w14:textId="5F662E7D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160</w:t>
      </w:r>
      <w:r w:rsidR="00032C4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  <w:r w:rsidR="00032C47">
        <w:rPr>
          <w:b/>
          <w:sz w:val="28"/>
          <w:szCs w:val="28"/>
        </w:rPr>
        <w:t>– Park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B067BF" w:rsidRPr="00073BB5" w14:paraId="1B68F07F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3F4079E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27920AD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28B74F4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3393913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DEF73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BBF43A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P4</w:t>
            </w:r>
          </w:p>
        </w:tc>
      </w:tr>
      <w:tr w:rsidR="00B067BF" w:rsidRPr="00073BB5" w14:paraId="1F63E3DA" w14:textId="77777777" w:rsidTr="00BE6C3F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360D1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A13B1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5,0</w:t>
            </w:r>
          </w:p>
        </w:tc>
      </w:tr>
      <w:tr w:rsidR="00B067BF" w:rsidRPr="00073BB5" w14:paraId="40DD8CD4" w14:textId="77777777" w:rsidTr="00BE6C3F">
        <w:trPr>
          <w:trHeight w:val="247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628F28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BECA75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7,50</w:t>
            </w:r>
          </w:p>
        </w:tc>
      </w:tr>
      <w:tr w:rsidR="00B067BF" w:rsidRPr="00073BB5" w14:paraId="43538800" w14:textId="77777777" w:rsidTr="00BE6C3F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E70662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90C98EE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1,0</w:t>
            </w:r>
          </w:p>
        </w:tc>
      </w:tr>
      <w:tr w:rsidR="00B067BF" w:rsidRPr="00073BB5" w14:paraId="635063A5" w14:textId="77777777" w:rsidTr="00BE6C3F">
        <w:trPr>
          <w:trHeight w:val="256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9541E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70E86A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71A73A9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4DBDC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75DCE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550A3A3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7F9C0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5929FD3" w14:textId="2136030B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6E3E74E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9B0454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A5F1F3F" w14:textId="44833D17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B067BF" w:rsidRPr="00073BB5" w14:paraId="20C47D1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18750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4F3C2D" w14:textId="6B1A8497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26</w:t>
            </w:r>
          </w:p>
        </w:tc>
      </w:tr>
      <w:tr w:rsidR="00B067BF" w:rsidRPr="00073BB5" w14:paraId="02D0B3D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FEAC2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11FFA43" w14:textId="3FBC7AAA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B067BF" w:rsidRPr="00073BB5" w14:paraId="5C411B37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90B86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9FEBA63" w14:textId="60A0628B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1211C32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8BDF01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9B147ED" w14:textId="5DE63515" w:rsidR="00B067BF" w:rsidRPr="00073BB5" w:rsidRDefault="00F0223E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2F1FB5DC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E77C6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59C7AC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147C0AB3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75B32EB8" w14:textId="226965F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11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761443CC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450DD552" w14:textId="77777777" w:rsidR="00455AB0" w:rsidRDefault="00455AB0" w:rsidP="00455AB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Poznámka: </w:t>
      </w:r>
    </w:p>
    <w:p w14:paraId="07BB447C" w14:textId="497098D2" w:rsidR="00455AB0" w:rsidRDefault="00455AB0" w:rsidP="00455AB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Zvolit adekvátní LED parkovou náhradu za stávající svítidlo.</w:t>
      </w:r>
    </w:p>
    <w:p w14:paraId="49F36467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195FB2C4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br w:type="page"/>
      </w:r>
    </w:p>
    <w:p w14:paraId="0AE265F8" w14:textId="3E225ABE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170</w:t>
      </w:r>
      <w:r w:rsidR="00032C4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46D441F2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2A6E9F5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0E42BB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C6EEF0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320A713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7F2C47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768FEF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3E548F85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5A563B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4EFCB3C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368AC186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D12A92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F0DE3D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7675DF7D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2EF2B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82249CC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468FA8F9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30BAA1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188C23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6078D57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299CE2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186EE82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692DDAE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A2AB0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87C8C3" w14:textId="3E0E0CF1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429EA89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6FBC9A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472C93C" w14:textId="238D0609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4,5</w:t>
            </w:r>
          </w:p>
        </w:tc>
      </w:tr>
      <w:tr w:rsidR="00B067BF" w:rsidRPr="00073BB5" w14:paraId="49D225DC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BB564C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8E7A5D8" w14:textId="1274D199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</w:tr>
      <w:tr w:rsidR="00B067BF" w:rsidRPr="00073BB5" w14:paraId="1FF458D1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E03535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0A047EF" w14:textId="6E446C17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</w:tr>
      <w:tr w:rsidR="00B067BF" w:rsidRPr="00073BB5" w14:paraId="70F2F60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001E3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B943CF3" w14:textId="78929865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-0,5</w:t>
            </w:r>
          </w:p>
        </w:tc>
      </w:tr>
      <w:tr w:rsidR="00B067BF" w:rsidRPr="00073BB5" w14:paraId="2486B55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D5CD9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C3C68A1" w14:textId="6D54E57D" w:rsidR="00B067BF" w:rsidRPr="00073BB5" w:rsidRDefault="00C51E28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22CA1BEE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DE43E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0E02A7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31B48949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760376DB" w14:textId="71395E9C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7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7DF39861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18408CE9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417EA2AC" w14:textId="77777777" w:rsidR="00B067BF" w:rsidRPr="00073BB5" w:rsidRDefault="00B067BF" w:rsidP="00B067BF">
      <w:pPr>
        <w:spacing w:after="0" w:line="240" w:lineRule="auto"/>
      </w:pPr>
      <w:r w:rsidRPr="00073BB5">
        <w:br w:type="page"/>
      </w:r>
    </w:p>
    <w:p w14:paraId="1BD99A23" w14:textId="30177F2B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180</w:t>
      </w:r>
      <w:r w:rsidR="00E52CD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3315BE3C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05FAE64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56179D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078C794A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2A75255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42FE008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BB283C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590235FD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B26EE4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F8FC194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2CBAB9AC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DE01F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3FEB036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2E1BAF38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271BBD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0404ECC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73008ABA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71DB94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A59D30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1A882051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D72BF9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2CAA2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47251D26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34C72D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6DF1493" w14:textId="10D8C5F3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24774AE6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8BAC5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35F2765" w14:textId="5ECEDE94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</w:tr>
      <w:tr w:rsidR="00B067BF" w:rsidRPr="00073BB5" w14:paraId="1B758AD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81211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7E01AEB" w14:textId="46E3E416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067BF" w:rsidRPr="00073BB5" w14:paraId="2BE4F057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5CB31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A4FA120" w14:textId="1D4272F5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8,5</w:t>
            </w:r>
          </w:p>
        </w:tc>
      </w:tr>
      <w:tr w:rsidR="00B067BF" w:rsidRPr="00073BB5" w14:paraId="123B4847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E4F76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2F4BE74" w14:textId="6738713A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-4,5</w:t>
            </w:r>
          </w:p>
        </w:tc>
      </w:tr>
      <w:tr w:rsidR="00B067BF" w:rsidRPr="00073BB5" w14:paraId="37CCEE8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75080F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7168C4" w14:textId="2E4A48A2" w:rsidR="00B067BF" w:rsidRPr="00073BB5" w:rsidRDefault="00222A2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3C488B2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84DA9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3C233C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</w:tbl>
    <w:p w14:paraId="56812DC6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34C5EF9C" w14:textId="271AB2F9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6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28860831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382898C3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7ABAC166" w14:textId="08795074" w:rsidR="00B067BF" w:rsidRPr="00073BB5" w:rsidRDefault="00B067BF" w:rsidP="00B067BF">
      <w:pPr>
        <w:spacing w:after="0" w:line="240" w:lineRule="auto"/>
      </w:pPr>
      <w:r w:rsidRPr="00073BB5">
        <w:br w:type="page"/>
      </w:r>
    </w:p>
    <w:p w14:paraId="21DA0ADF" w14:textId="2B24EEC8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190</w:t>
      </w:r>
      <w:r w:rsidR="00E52CD7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– Budova A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646"/>
        <w:gridCol w:w="3090"/>
      </w:tblGrid>
      <w:tr w:rsidR="00B067BF" w:rsidRPr="00073BB5" w14:paraId="1E8D765C" w14:textId="77777777" w:rsidTr="00BE6C3F">
        <w:trPr>
          <w:trHeight w:val="209"/>
        </w:trPr>
        <w:tc>
          <w:tcPr>
            <w:tcW w:w="341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44DFE414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5C3DAFA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58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4588721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B067BF" w:rsidRPr="00073BB5" w14:paraId="2E83EDD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025C0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9911949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P3</w:t>
            </w:r>
          </w:p>
        </w:tc>
      </w:tr>
      <w:tr w:rsidR="00B067BF" w:rsidRPr="00073BB5" w14:paraId="2A9CEF88" w14:textId="77777777" w:rsidTr="00BE6C3F">
        <w:trPr>
          <w:trHeight w:val="245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47652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BFFAD0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7,50</w:t>
            </w:r>
          </w:p>
        </w:tc>
      </w:tr>
      <w:tr w:rsidR="00B067BF" w:rsidRPr="00073BB5" w14:paraId="019F760B" w14:textId="77777777" w:rsidTr="00BE6C3F">
        <w:trPr>
          <w:trHeight w:val="247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9E0B0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max (lx)≤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19BE20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≤ 11,25</w:t>
            </w:r>
          </w:p>
        </w:tc>
      </w:tr>
      <w:tr w:rsidR="00B067BF" w:rsidRPr="00073BB5" w14:paraId="53CA37D1" w14:textId="77777777" w:rsidTr="00BE6C3F">
        <w:trPr>
          <w:trHeight w:val="239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D80421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Emin (lx) ≥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C751C45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≥ 1,5</w:t>
            </w:r>
          </w:p>
        </w:tc>
      </w:tr>
      <w:tr w:rsidR="00B067BF" w:rsidRPr="00073BB5" w14:paraId="245F37C4" w14:textId="77777777" w:rsidTr="00BE6C3F">
        <w:trPr>
          <w:trHeight w:val="256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CC21F9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5400727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40612293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4E8E760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010673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B067BF" w:rsidRPr="00073BB5" w14:paraId="09AAD44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782F1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2B3E025" w14:textId="592BE615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B067BF" w:rsidRPr="00073BB5" w14:paraId="7E99FEA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9E12F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12464–2 (výpočty rušivého světla)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04A548A" w14:textId="12C8D9D5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1,00</w:t>
            </w:r>
          </w:p>
        </w:tc>
      </w:tr>
      <w:tr w:rsidR="00B067BF" w:rsidRPr="00073BB5" w14:paraId="67B53B7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CA782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167027D8" w14:textId="0BFA44FD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</w:tr>
      <w:tr w:rsidR="00B067BF" w:rsidRPr="00073BB5" w14:paraId="45D4384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EB6642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62DCB12" w14:textId="6ACB4BC2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</w:tr>
      <w:tr w:rsidR="00B067BF" w:rsidRPr="00073BB5" w14:paraId="722598F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97F9AE3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65DEEB" w14:textId="2F3FC2B6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9,5</w:t>
            </w:r>
          </w:p>
        </w:tc>
      </w:tr>
      <w:tr w:rsidR="00B067BF" w:rsidRPr="00073BB5" w14:paraId="5D252D7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769188A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5DF2899" w14:textId="565A812B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</w:tr>
      <w:tr w:rsidR="00B067BF" w:rsidRPr="00073BB5" w14:paraId="7DEE3CDA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4E8E7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58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EBD4433" w14:textId="2AEB2FEA" w:rsidR="00B067BF" w:rsidRPr="00073BB5" w:rsidRDefault="00BA76B5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B067BF" w:rsidRPr="00073BB5" w14:paraId="1C694391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7A17FB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e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9AD6785" w14:textId="1C7B4BA3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9,5</w:t>
            </w:r>
          </w:p>
        </w:tc>
      </w:tr>
      <w:tr w:rsidR="00B067BF" w:rsidRPr="00073BB5" w14:paraId="707317C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51DAE2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f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846D557" w14:textId="1D023104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90</w:t>
            </w:r>
          </w:p>
        </w:tc>
      </w:tr>
      <w:tr w:rsidR="00B067BF" w:rsidRPr="00073BB5" w14:paraId="2A37A8B9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64682B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g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48FCEDB2" w14:textId="7E1CEC79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1,2</w:t>
            </w:r>
          </w:p>
        </w:tc>
      </w:tr>
      <w:tr w:rsidR="00B067BF" w:rsidRPr="00073BB5" w14:paraId="36DDAA10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45079A1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h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E56E6B7" w14:textId="7ECAD061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7,4</w:t>
            </w:r>
          </w:p>
        </w:tc>
      </w:tr>
      <w:tr w:rsidR="00B067BF" w:rsidRPr="00073BB5" w14:paraId="49D7BEE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0D1E86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i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3FCD80EC" w14:textId="2A8EA9CA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-27,5</w:t>
            </w:r>
          </w:p>
        </w:tc>
      </w:tr>
      <w:tr w:rsidR="00B067BF" w:rsidRPr="00073BB5" w14:paraId="442E5D6B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4C40766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j (m)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F5CBF94" w14:textId="38D0ACE5" w:rsidR="00B067BF" w:rsidRPr="00073BB5" w:rsidRDefault="00A00E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95</w:t>
            </w:r>
          </w:p>
        </w:tc>
      </w:tr>
      <w:tr w:rsidR="00B067BF" w:rsidRPr="00073BB5" w14:paraId="4BA844F1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C2A4BE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6336E2D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B067BF" w:rsidRPr="00073BB5" w14:paraId="533C4632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69A34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 xml:space="preserve">Největší hodnota svislé osvětlenosti na objektech 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(lx)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1CAA7AF8" w14:textId="7C00BD15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</w:tr>
      <w:tr w:rsidR="00B067BF" w:rsidRPr="00073BB5" w14:paraId="6CE0D6AF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5DDEA7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Svítivost zdroje světla v potenciálně rušivém směru (cd) ≤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E339B7E" w14:textId="7533F110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≤ </w:t>
            </w:r>
            <w:r w:rsidRPr="00073BB5">
              <w:rPr>
                <w:rFonts w:ascii="Arial" w:eastAsia="Arial Unicode MS" w:hAnsi="Arial" w:cs="Arial"/>
                <w:bCs/>
                <w:sz w:val="20"/>
                <w:szCs w:val="20"/>
              </w:rPr>
              <w:t>10 000</w:t>
            </w:r>
          </w:p>
        </w:tc>
      </w:tr>
      <w:tr w:rsidR="00B067BF" w:rsidRPr="00073BB5" w14:paraId="74B1DC04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898F455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Největší průměrný jas fasády budovy (cd/m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  <w:vertAlign w:val="superscript"/>
              </w:rPr>
              <w:t>2</w:t>
            </w: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) ≤</w:t>
            </w:r>
          </w:p>
        </w:tc>
        <w:tc>
          <w:tcPr>
            <w:tcW w:w="1587" w:type="pct"/>
            <w:tcBorders>
              <w:right w:val="single" w:sz="4" w:space="0" w:color="000001"/>
            </w:tcBorders>
            <w:shd w:val="clear" w:color="auto" w:fill="auto"/>
            <w:vAlign w:val="center"/>
          </w:tcPr>
          <w:p w14:paraId="6EE224FC" w14:textId="65ACDBB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≤ 10</w:t>
            </w:r>
          </w:p>
        </w:tc>
      </w:tr>
      <w:tr w:rsidR="00B067BF" w:rsidRPr="00073BB5" w14:paraId="1D752DC8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6528B0C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AD4678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B067BF" w:rsidRPr="00073BB5" w14:paraId="157CBA2C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6A105F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mimo komunikace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702E7A1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15 %</w:t>
            </w:r>
          </w:p>
        </w:tc>
      </w:tr>
      <w:tr w:rsidR="00B067BF" w:rsidRPr="00073BB5" w14:paraId="5D4EE185" w14:textId="77777777" w:rsidTr="00BE6C3F">
        <w:trPr>
          <w:trHeight w:val="271"/>
        </w:trPr>
        <w:tc>
          <w:tcPr>
            <w:tcW w:w="341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FEE3AD" w14:textId="77777777" w:rsidR="00B067BF" w:rsidRPr="00073BB5" w:rsidRDefault="00B067BF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fasád</w:t>
            </w:r>
          </w:p>
        </w:tc>
        <w:tc>
          <w:tcPr>
            <w:tcW w:w="158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09715ECF" w14:textId="77777777" w:rsidR="00B067BF" w:rsidRPr="00073BB5" w:rsidRDefault="00B067BF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86 %</w:t>
            </w:r>
          </w:p>
        </w:tc>
      </w:tr>
    </w:tbl>
    <w:p w14:paraId="362E9F9B" w14:textId="77777777" w:rsidR="00B067BF" w:rsidRPr="00073BB5" w:rsidRDefault="00B067BF" w:rsidP="00B067BF">
      <w:pPr>
        <w:rPr>
          <w:b/>
          <w:sz w:val="24"/>
          <w:szCs w:val="24"/>
        </w:rPr>
      </w:pPr>
    </w:p>
    <w:p w14:paraId="35ADD38D" w14:textId="30C26022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19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6899A4AF" w14:textId="77777777" w:rsidR="00B067BF" w:rsidRPr="00073BB5" w:rsidRDefault="00B067BF" w:rsidP="00B067BF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694FACF5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30AB159C" w14:textId="2891C26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Rušivé světlo bude počítáno pro měřící úsek mezi body </w:t>
      </w:r>
      <w:r w:rsidR="0087173B" w:rsidRPr="00073BB5">
        <w:rPr>
          <w:b/>
          <w:sz w:val="24"/>
          <w:szCs w:val="24"/>
        </w:rPr>
        <w:t>66.4-65.4</w:t>
      </w:r>
      <w:r w:rsidRPr="00073BB5">
        <w:rPr>
          <w:b/>
          <w:sz w:val="24"/>
          <w:szCs w:val="24"/>
        </w:rPr>
        <w:t>. Relevantní objekty jsou znázorněny na obrázku(cích) níže.</w:t>
      </w:r>
    </w:p>
    <w:p w14:paraId="2E68DD03" w14:textId="77777777" w:rsidR="00B067BF" w:rsidRPr="00073BB5" w:rsidRDefault="00B067BF" w:rsidP="00B067BF">
      <w:pPr>
        <w:spacing w:after="0" w:line="240" w:lineRule="auto"/>
        <w:rPr>
          <w:b/>
          <w:sz w:val="24"/>
          <w:szCs w:val="24"/>
        </w:rPr>
      </w:pPr>
    </w:p>
    <w:p w14:paraId="2A51B6AB" w14:textId="1B28FEB8" w:rsidR="00B067BF" w:rsidRPr="00073BB5" w:rsidRDefault="007D1DE2" w:rsidP="00B067BF">
      <w:pPr>
        <w:spacing w:after="0" w:line="240" w:lineRule="auto"/>
      </w:pPr>
      <w:r w:rsidRPr="00073BB5">
        <w:rPr>
          <w:noProof/>
        </w:rPr>
        <w:lastRenderedPageBreak/>
        <w:drawing>
          <wp:inline distT="0" distB="0" distL="0" distR="0" wp14:anchorId="33479ACB" wp14:editId="0DB3E1D3">
            <wp:extent cx="6188710" cy="3163570"/>
            <wp:effectExtent l="0" t="0" r="2540" b="0"/>
            <wp:docPr id="1774812151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16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3BB5">
        <w:t xml:space="preserve"> </w:t>
      </w:r>
      <w:r w:rsidR="00B067BF" w:rsidRPr="00073BB5">
        <w:br w:type="page"/>
      </w:r>
    </w:p>
    <w:p w14:paraId="3EA531A1" w14:textId="282C577A" w:rsidR="00C46991" w:rsidRPr="00073BB5" w:rsidRDefault="00C46991" w:rsidP="00C46991">
      <w:pPr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Úsek č. 200</w:t>
      </w:r>
      <w:r w:rsidR="00691C85">
        <w:rPr>
          <w:b/>
          <w:sz w:val="28"/>
          <w:szCs w:val="28"/>
        </w:rPr>
        <w:t>1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860"/>
        <w:gridCol w:w="2876"/>
      </w:tblGrid>
      <w:tr w:rsidR="00C46991" w:rsidRPr="00073BB5" w14:paraId="57892A53" w14:textId="77777777" w:rsidTr="00BE6C3F">
        <w:trPr>
          <w:trHeight w:val="209"/>
        </w:trPr>
        <w:tc>
          <w:tcPr>
            <w:tcW w:w="3523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26DB950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bookmarkStart w:id="18" w:name="_Hlk146553968"/>
          </w:p>
          <w:p w14:paraId="266B2B60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77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86BB845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46991" w:rsidRPr="00073BB5" w14:paraId="7F41CC74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298459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07C72E24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C4</w:t>
            </w:r>
          </w:p>
        </w:tc>
      </w:tr>
      <w:tr w:rsidR="0087173B" w:rsidRPr="00073BB5" w14:paraId="468C2E70" w14:textId="77777777" w:rsidTr="003F15A4">
        <w:trPr>
          <w:trHeight w:val="245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A4D72E2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Em (lx)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83CFB94" w14:textId="54690D32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1FD63E87" w14:textId="77777777" w:rsidTr="003F15A4">
        <w:trPr>
          <w:trHeight w:val="239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DE5815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E5C57E" w14:textId="00724F92" w:rsidR="0087173B" w:rsidRPr="00073BB5" w:rsidRDefault="0087173B" w:rsidP="0087173B">
            <w:pPr>
              <w:spacing w:after="0" w:line="240" w:lineRule="auto"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C46991" w:rsidRPr="00073BB5" w14:paraId="6FA046BD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320BC60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9E775D4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87173B" w:rsidRPr="00073BB5" w14:paraId="526B6C0F" w14:textId="77777777" w:rsidTr="00177230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2C6C31C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E37EC27" w14:textId="7C0FC0E9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E1DCC7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E1D57C2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6BCA549" w14:textId="60162819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3ED32A1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38EC9B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AD9E32D" w14:textId="0C0DEB67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3A3C3799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BC18EF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4158FD9" w14:textId="31E8F67F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7E302D65" w14:textId="77777777" w:rsidTr="00BE6C3F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2DB22A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B18B6F7" w14:textId="677AD996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0C3C6C2A" w14:textId="77777777" w:rsidTr="00177230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4A6BB6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77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712EDDF" w14:textId="1212A562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54B3796" w14:textId="77777777" w:rsidTr="00177230">
        <w:trPr>
          <w:trHeight w:val="271"/>
        </w:trPr>
        <w:tc>
          <w:tcPr>
            <w:tcW w:w="3523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50E4D2B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77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10B33028" w14:textId="17D82A85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bookmarkEnd w:id="18"/>
    <w:p w14:paraId="71A05326" w14:textId="77777777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t xml:space="preserve"> </w:t>
      </w:r>
    </w:p>
    <w:p w14:paraId="2EA2DAF5" w14:textId="19CA0B13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6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38B6B01D" w14:textId="77777777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538F0A79" w14:textId="77777777" w:rsidR="00C46991" w:rsidRPr="00073BB5" w:rsidRDefault="00C46991" w:rsidP="00C46991">
      <w:pPr>
        <w:jc w:val="both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664B15BC" w14:textId="77777777" w:rsidR="0087173B" w:rsidRPr="00073BB5" w:rsidRDefault="0087173B" w:rsidP="0087173B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73BB5">
        <w:rPr>
          <w:b/>
          <w:color w:val="000000"/>
          <w:sz w:val="24"/>
          <w:szCs w:val="24"/>
        </w:rPr>
        <w:t>Úsek bez světelného výpočtu. Zvolit adekvátní LED náhradu za stávající svítidlo.</w:t>
      </w:r>
    </w:p>
    <w:p w14:paraId="74DD3BC6" w14:textId="77777777" w:rsidR="0087173B" w:rsidRPr="00073BB5" w:rsidRDefault="0087173B" w:rsidP="00C46991">
      <w:pPr>
        <w:jc w:val="both"/>
        <w:rPr>
          <w:b/>
          <w:sz w:val="24"/>
          <w:szCs w:val="24"/>
        </w:rPr>
      </w:pPr>
    </w:p>
    <w:p w14:paraId="64DB91EE" w14:textId="77777777" w:rsidR="00B067BF" w:rsidRPr="00073BB5" w:rsidRDefault="00B067BF" w:rsidP="00B067BF">
      <w:pPr>
        <w:spacing w:after="0" w:line="240" w:lineRule="auto"/>
      </w:pPr>
    </w:p>
    <w:p w14:paraId="62D34AF9" w14:textId="77777777" w:rsidR="00B067BF" w:rsidRPr="00073BB5" w:rsidRDefault="00B067BF" w:rsidP="00B067BF">
      <w:pPr>
        <w:spacing w:after="0" w:line="240" w:lineRule="auto"/>
      </w:pPr>
    </w:p>
    <w:p w14:paraId="3AE0A81A" w14:textId="69BF1D75" w:rsidR="00C46991" w:rsidRPr="00073BB5" w:rsidRDefault="00C46991">
      <w:r w:rsidRPr="00073BB5">
        <w:br w:type="page"/>
      </w:r>
    </w:p>
    <w:p w14:paraId="58D79B54" w14:textId="40E788B1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8"/>
          <w:szCs w:val="28"/>
        </w:rPr>
        <w:lastRenderedPageBreak/>
        <w:t>Úsek č. 210</w:t>
      </w:r>
      <w:r w:rsidR="00691C85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26"/>
        <w:gridCol w:w="2810"/>
      </w:tblGrid>
      <w:tr w:rsidR="00C46991" w:rsidRPr="00073BB5" w14:paraId="241C5E2B" w14:textId="77777777" w:rsidTr="00BE6C3F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26EC473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4E734EF0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38A81AE4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C46991" w:rsidRPr="00073BB5" w14:paraId="63E7B2C9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F555A14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86DB5E4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M5</w:t>
            </w:r>
          </w:p>
        </w:tc>
      </w:tr>
      <w:tr w:rsidR="0087173B" w:rsidRPr="00073BB5" w14:paraId="0CF3BCD9" w14:textId="77777777" w:rsidTr="009B5AA2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AC2A362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802C2B1" w14:textId="325FEE7E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0B7A1F2D" w14:textId="77777777" w:rsidTr="009B5AA2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DA07B50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Lm (cd/m2)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0A7ABE5" w14:textId="1D69A63A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1F7BB9C7" w14:textId="77777777" w:rsidTr="009B5AA2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70AB08D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TI max ≤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023FBB3" w14:textId="12A79ADC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7AB56AAD" w14:textId="77777777" w:rsidTr="009B5AA2">
        <w:trPr>
          <w:trHeight w:val="24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892C029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RS (EIR) min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0E2DFED" w14:textId="0A5F23BB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2045AA6" w14:textId="77777777" w:rsidTr="009B5AA2">
        <w:trPr>
          <w:trHeight w:val="247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CCA580D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U0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9A09F1A" w14:textId="02D5FE99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238613C4" w14:textId="77777777" w:rsidTr="009B5AA2">
        <w:trPr>
          <w:trHeight w:val="239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C16609B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b/>
                <w:sz w:val="20"/>
                <w:szCs w:val="20"/>
              </w:rPr>
              <w:t>UI ≥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184ED08" w14:textId="7754946F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E2AFFAB" w14:textId="77777777" w:rsidTr="009B5AA2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9B10118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683ED14" w14:textId="685E0911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C46991" w:rsidRPr="00073BB5" w14:paraId="046D78D8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1651987" w14:textId="77777777" w:rsidR="00C46991" w:rsidRPr="00073BB5" w:rsidRDefault="00C46991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E913A11" w14:textId="77777777" w:rsidR="00C46991" w:rsidRPr="00073BB5" w:rsidRDefault="00C46991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2700</w:t>
            </w:r>
          </w:p>
        </w:tc>
      </w:tr>
      <w:tr w:rsidR="0087173B" w:rsidRPr="00073BB5" w14:paraId="31A725E9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C1A1B3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 pro výpočty dle ČSN EN 13201 (výpočty komunikací)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D6548CF" w14:textId="50BDEB94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3F70FB2C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1F2BFD5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8B629DE" w14:textId="23DD2E9A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2C0C2EB0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C60926F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4FDEA927" w14:textId="0FE5E023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53C3EB7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A67D087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BB7CCE5" w14:textId="6E112012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455A1840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33EBDEF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d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909504C" w14:textId="33A32896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519526E2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C612246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56C94CC" w14:textId="0D235964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87173B" w:rsidRPr="00073BB5" w14:paraId="03AC77A7" w14:textId="77777777" w:rsidTr="001C175D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CED708E" w14:textId="77777777" w:rsidR="0087173B" w:rsidRPr="00073BB5" w:rsidRDefault="0087173B" w:rsidP="0087173B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C03AA64" w14:textId="6E4617CD" w:rsidR="0087173B" w:rsidRPr="00073BB5" w:rsidRDefault="0087173B" w:rsidP="0087173B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6A42A420" w14:textId="77777777" w:rsidR="00C46991" w:rsidRPr="00073BB5" w:rsidRDefault="00C46991" w:rsidP="00C46991">
      <w:pPr>
        <w:rPr>
          <w:b/>
          <w:sz w:val="24"/>
          <w:szCs w:val="24"/>
        </w:rPr>
      </w:pPr>
    </w:p>
    <w:p w14:paraId="199F424F" w14:textId="709E22A6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87173B" w:rsidRPr="00073BB5">
        <w:rPr>
          <w:b/>
          <w:sz w:val="24"/>
          <w:szCs w:val="24"/>
        </w:rPr>
        <w:t>8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0DBF8CA5" w14:textId="77777777" w:rsidR="00C46991" w:rsidRPr="00073BB5" w:rsidRDefault="00C46991" w:rsidP="00C46991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jednostranné</w:t>
      </w:r>
    </w:p>
    <w:p w14:paraId="64099888" w14:textId="7145C00B" w:rsidR="0087173B" w:rsidRPr="00073BB5" w:rsidRDefault="00C46991" w:rsidP="00C46991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63D9FA8D" w14:textId="3DA3BA0E" w:rsidR="00C46991" w:rsidRPr="00073BB5" w:rsidRDefault="0087173B" w:rsidP="0087173B">
      <w:p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 w:rsidRPr="00073BB5">
        <w:rPr>
          <w:b/>
          <w:color w:val="000000"/>
          <w:sz w:val="24"/>
          <w:szCs w:val="24"/>
        </w:rPr>
        <w:t>Úsek bez světelného výpočtu. Zvolit adekvátní LED náhradu za stávající svítidlo.</w:t>
      </w:r>
      <w:r w:rsidR="00C46991" w:rsidRPr="00073BB5">
        <w:br w:type="page"/>
      </w:r>
    </w:p>
    <w:p w14:paraId="56D56D30" w14:textId="2442B4D5" w:rsidR="00EB09D7" w:rsidRPr="00073BB5" w:rsidRDefault="00EB09D7" w:rsidP="00EB09D7">
      <w:pPr>
        <w:jc w:val="both"/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Úsek č. 220</w:t>
      </w:r>
      <w:r w:rsidR="00691C85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– Přechod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26"/>
        <w:gridCol w:w="2810"/>
      </w:tblGrid>
      <w:tr w:rsidR="00EB09D7" w:rsidRPr="00073BB5" w14:paraId="2F9C0230" w14:textId="77777777" w:rsidTr="00BE6C3F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54CABF53" w14:textId="77777777" w:rsidR="00EB09D7" w:rsidRPr="00073BB5" w:rsidRDefault="00EB09D7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011ABAC8" w14:textId="77777777" w:rsidR="00EB09D7" w:rsidRPr="00073BB5" w:rsidRDefault="00EB09D7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797C4625" w14:textId="77777777" w:rsidR="00EB09D7" w:rsidRPr="00073BB5" w:rsidRDefault="00EB09D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EB09D7" w:rsidRPr="00073BB5" w14:paraId="5ADED7FD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F0CBD7D" w14:textId="77777777" w:rsidR="00EB09D7" w:rsidRPr="00073BB5" w:rsidRDefault="00EB09D7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6CE13E9" w14:textId="271A07B5" w:rsidR="00EB09D7" w:rsidRPr="00073BB5" w:rsidRDefault="00EB09D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EB09D7" w:rsidRPr="00073BB5" w14:paraId="4F0BF75B" w14:textId="77777777" w:rsidTr="00D114EA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210F8FA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02C5028" w14:textId="4FE493FC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3CDEA602" w14:textId="77777777" w:rsidTr="00D114EA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1D3C52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19FDC99" w14:textId="28271780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265B086B" w14:textId="77777777" w:rsidTr="00D114EA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4937F0E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97E1E3D" w14:textId="4003B006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46F3F225" w14:textId="77777777" w:rsidTr="00D114EA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D5EA6D3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33297BD" w14:textId="43A115AA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32081E0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9F42678" w14:textId="77777777" w:rsidR="00EB09D7" w:rsidRPr="00073BB5" w:rsidRDefault="00EB09D7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3674986B" w14:textId="77777777" w:rsidR="00EB09D7" w:rsidRPr="00073BB5" w:rsidRDefault="00EB09D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EB09D7" w:rsidRPr="00073BB5" w14:paraId="4253BA27" w14:textId="77777777" w:rsidTr="00C67A5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C740418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9CE16F7" w14:textId="639C0763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37BCDB05" w14:textId="77777777" w:rsidTr="00C67A5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193B64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a1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60084145" w14:textId="2FF4E19B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451D549E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32B1852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a2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750E2E6" w14:textId="1E2662EA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0146FEF0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143FAAE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a3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7F4B169" w14:textId="3821D244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71C971A7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BAEDEFC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a4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1EAD19F4" w14:textId="13528FAD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30977387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81A0B37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b1 (m)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A2D22A8" w14:textId="05159F84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0DD75A73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37DC7B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b2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3123DBE" w14:textId="5EFE82D2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285A947C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9B598A4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b3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66AD7B28" w14:textId="08481E1D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222BEBF1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FF228D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b4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17DD5C55" w14:textId="171182AE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5631CB8D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A0745D6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c1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40EC895" w14:textId="44680E6F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25489D43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4F5ACEBE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c2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69BA25CA" w14:textId="4DE6F631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0A1E1813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DC5D5E0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c3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9AAD79A" w14:textId="26C7EE7F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4A1B58E4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F8E3E4F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c4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EF93963" w14:textId="4DC946ED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60DB536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62DF913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7CB903FF" w14:textId="11B36BEE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2DD051B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591AB948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7142E176" w14:textId="59326315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5FDB8A78" w14:textId="77777777" w:rsidTr="00C67A5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BDAEDCF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08E1F75E" w14:textId="6D0F75FB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0634428B" w14:textId="77777777" w:rsidTr="00C67A5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045BF5B7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56EE11F8" w14:textId="53C99F4D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  <w:tr w:rsidR="00EB09D7" w:rsidRPr="00073BB5" w14:paraId="4B7787EB" w14:textId="77777777" w:rsidTr="00C67A5C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DE9941B" w14:textId="77777777" w:rsidR="00EB09D7" w:rsidRPr="00073BB5" w:rsidRDefault="00EB09D7" w:rsidP="00EB09D7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24E39FD6" w14:textId="5525F9D9" w:rsidR="00EB09D7" w:rsidRPr="00073BB5" w:rsidRDefault="00EB09D7" w:rsidP="00EB09D7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Neurčeno</w:t>
            </w:r>
          </w:p>
        </w:tc>
      </w:tr>
    </w:tbl>
    <w:p w14:paraId="43A61E88" w14:textId="77777777" w:rsidR="00EB09D7" w:rsidRPr="00073BB5" w:rsidRDefault="00EB09D7" w:rsidP="00EB09D7">
      <w:pPr>
        <w:jc w:val="both"/>
        <w:rPr>
          <w:b/>
          <w:sz w:val="24"/>
          <w:szCs w:val="24"/>
        </w:rPr>
      </w:pPr>
    </w:p>
    <w:p w14:paraId="56EE3147" w14:textId="312D6E55" w:rsidR="00EB09D7" w:rsidRPr="00073BB5" w:rsidRDefault="00EB09D7" w:rsidP="00EB09D7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Počet stávajících světelných bodů v úseku: 4</w:t>
      </w:r>
      <w:r w:rsidRPr="00073BB5">
        <w:rPr>
          <w:b/>
          <w:sz w:val="24"/>
          <w:szCs w:val="24"/>
        </w:rPr>
        <w:br/>
      </w:r>
      <w:r w:rsidRPr="00073BB5">
        <w:rPr>
          <w:b/>
          <w:sz w:val="24"/>
          <w:szCs w:val="24"/>
        </w:rPr>
        <w:br/>
        <w:t>Počet doplňovaných světelných bodů v úseku: 0</w:t>
      </w:r>
    </w:p>
    <w:p w14:paraId="0AE563E3" w14:textId="77777777" w:rsidR="00EB09D7" w:rsidRPr="00073BB5" w:rsidRDefault="00EB09D7" w:rsidP="00EB09D7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oboustranné</w:t>
      </w:r>
    </w:p>
    <w:p w14:paraId="3821B8EE" w14:textId="77777777" w:rsidR="00C46991" w:rsidRPr="00073BB5" w:rsidRDefault="00C46991" w:rsidP="00C46991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26ECA8D0" w14:textId="58A9247E" w:rsidR="00C46991" w:rsidRPr="00073BB5" w:rsidRDefault="0087173B" w:rsidP="0087173B">
      <w:pPr>
        <w:pBdr>
          <w:top w:val="nil"/>
          <w:left w:val="nil"/>
          <w:bottom w:val="nil"/>
          <w:right w:val="nil"/>
          <w:between w:val="nil"/>
        </w:pBdr>
        <w:spacing w:line="240" w:lineRule="auto"/>
      </w:pPr>
      <w:r w:rsidRPr="00073BB5">
        <w:rPr>
          <w:b/>
          <w:color w:val="000000"/>
          <w:sz w:val="24"/>
          <w:szCs w:val="24"/>
        </w:rPr>
        <w:t xml:space="preserve">Úsek bez světelného výpočtu. Zvolit adekvátní </w:t>
      </w:r>
      <w:r w:rsidR="00EB09D7" w:rsidRPr="00073BB5">
        <w:rPr>
          <w:b/>
          <w:color w:val="000000"/>
          <w:sz w:val="24"/>
          <w:szCs w:val="24"/>
        </w:rPr>
        <w:t xml:space="preserve">přechodovou </w:t>
      </w:r>
      <w:r w:rsidRPr="00073BB5">
        <w:rPr>
          <w:b/>
          <w:color w:val="000000"/>
          <w:sz w:val="24"/>
          <w:szCs w:val="24"/>
        </w:rPr>
        <w:t>LED náhradu za stávající svítidlo.</w:t>
      </w:r>
      <w:r w:rsidR="00C46991" w:rsidRPr="00073BB5">
        <w:br w:type="page"/>
      </w:r>
    </w:p>
    <w:p w14:paraId="17A2F9F3" w14:textId="035A8B3A" w:rsidR="00D76403" w:rsidRPr="00073BB5" w:rsidRDefault="00D76403" w:rsidP="00D76403">
      <w:pPr>
        <w:jc w:val="both"/>
        <w:rPr>
          <w:b/>
          <w:sz w:val="28"/>
          <w:szCs w:val="28"/>
        </w:rPr>
      </w:pPr>
      <w:bookmarkStart w:id="19" w:name="_Hlk147396107"/>
      <w:r w:rsidRPr="00073BB5">
        <w:rPr>
          <w:b/>
          <w:sz w:val="28"/>
          <w:szCs w:val="28"/>
        </w:rPr>
        <w:lastRenderedPageBreak/>
        <w:t>Úsek č. 230</w:t>
      </w:r>
      <w:r w:rsidR="00691C85">
        <w:rPr>
          <w:b/>
          <w:sz w:val="28"/>
          <w:szCs w:val="28"/>
        </w:rPr>
        <w:t>1</w:t>
      </w:r>
      <w:r w:rsidRPr="00073BB5">
        <w:rPr>
          <w:b/>
          <w:sz w:val="28"/>
          <w:szCs w:val="28"/>
        </w:rPr>
        <w:t xml:space="preserve"> – Přechod</w:t>
      </w:r>
      <w:r w:rsidR="001732D4" w:rsidRPr="00073BB5">
        <w:rPr>
          <w:b/>
          <w:sz w:val="28"/>
          <w:szCs w:val="28"/>
        </w:rPr>
        <w:t>, třída Tomáše Bati</w:t>
      </w:r>
    </w:p>
    <w:tbl>
      <w:tblPr>
        <w:tblW w:w="5000" w:type="pct"/>
        <w:tblBorders>
          <w:top w:val="single" w:sz="4" w:space="0" w:color="00000A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ook w:val="0400" w:firstRow="0" w:lastRow="0" w:firstColumn="0" w:lastColumn="0" w:noHBand="0" w:noVBand="1"/>
      </w:tblPr>
      <w:tblGrid>
        <w:gridCol w:w="6926"/>
        <w:gridCol w:w="2810"/>
      </w:tblGrid>
      <w:tr w:rsidR="00D76403" w:rsidRPr="00073BB5" w14:paraId="541E4930" w14:textId="77777777" w:rsidTr="00BE6C3F">
        <w:trPr>
          <w:trHeight w:val="209"/>
        </w:trPr>
        <w:tc>
          <w:tcPr>
            <w:tcW w:w="3557" w:type="pct"/>
            <w:tcBorders>
              <w:top w:val="single" w:sz="4" w:space="0" w:color="00000A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BFBFBF"/>
            <w:tcMar>
              <w:left w:w="65" w:type="dxa"/>
            </w:tcMar>
            <w:vAlign w:val="bottom"/>
          </w:tcPr>
          <w:p w14:paraId="625BA17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  <w:p w14:paraId="704D2E6F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Parametr</w:t>
            </w:r>
          </w:p>
        </w:tc>
        <w:tc>
          <w:tcPr>
            <w:tcW w:w="1443" w:type="pct"/>
            <w:tcBorders>
              <w:top w:val="single" w:sz="4" w:space="0" w:color="00000A"/>
              <w:bottom w:val="single" w:sz="4" w:space="0" w:color="000001"/>
              <w:right w:val="single" w:sz="4" w:space="0" w:color="000001"/>
            </w:tcBorders>
            <w:shd w:val="clear" w:color="auto" w:fill="BFBFBF"/>
            <w:vAlign w:val="center"/>
          </w:tcPr>
          <w:p w14:paraId="5BFB55FA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Požadavek</w:t>
            </w:r>
          </w:p>
        </w:tc>
      </w:tr>
      <w:tr w:rsidR="00D76403" w:rsidRPr="00073BB5" w14:paraId="77759B91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8EA8976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Třída osvětlení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48A8313C" w14:textId="08EF9FBE" w:rsidR="00D76403" w:rsidRPr="00073BB5" w:rsidRDefault="00FA6AC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M4</w:t>
            </w:r>
          </w:p>
        </w:tc>
      </w:tr>
      <w:tr w:rsidR="00D76403" w:rsidRPr="00073BB5" w14:paraId="5B62C231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5DE0288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základního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61141B28" w14:textId="41C6276E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 ≥ </w:t>
            </w:r>
            <w:r w:rsid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50</w:t>
            </w:r>
          </w:p>
        </w:tc>
      </w:tr>
      <w:tr w:rsidR="00D76403" w:rsidRPr="00073BB5" w14:paraId="35E1E11F" w14:textId="77777777" w:rsidTr="00BE6C3F">
        <w:trPr>
          <w:trHeight w:val="265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C0CAE2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Min. udržovaná průměrná svislá osvětlenost doplňkového prostoru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D342E52" w14:textId="7F6100F9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≥ </w:t>
            </w:r>
            <w:r w:rsid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30</w:t>
            </w:r>
          </w:p>
        </w:tc>
      </w:tr>
      <w:tr w:rsidR="00D76403" w:rsidRPr="00073BB5" w14:paraId="0B1E9806" w14:textId="77777777" w:rsidTr="00BE6C3F">
        <w:trPr>
          <w:trHeight w:val="31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5863A3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Max. udržovaná průměrná svislá osvětlenost všech prostorů (lx)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7974A659" w14:textId="47396C8D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 xml:space="preserve">≤ </w:t>
            </w:r>
            <w:r w:rsidR="00073BB5">
              <w:rPr>
                <w:rFonts w:ascii="Arial Unicode MS" w:eastAsia="Arial Unicode MS" w:hAnsi="Arial Unicode MS" w:cs="Arial Unicode MS"/>
                <w:sz w:val="20"/>
                <w:szCs w:val="20"/>
              </w:rPr>
              <w:t>150</w:t>
            </w:r>
          </w:p>
        </w:tc>
      </w:tr>
      <w:tr w:rsidR="00D76403" w:rsidRPr="00073BB5" w14:paraId="6074286A" w14:textId="77777777" w:rsidTr="00BE6C3F">
        <w:trPr>
          <w:trHeight w:val="256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BAE30A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Ulor max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FA4CDB3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6306A02D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7680257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CCT (K)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2D2AEE59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4000</w:t>
            </w:r>
          </w:p>
        </w:tc>
      </w:tr>
      <w:tr w:rsidR="00D76403" w:rsidRPr="00073BB5" w14:paraId="758BCA3C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03BC20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Činitel údržby</w:t>
            </w:r>
          </w:p>
        </w:tc>
        <w:tc>
          <w:tcPr>
            <w:tcW w:w="1443" w:type="pct"/>
            <w:tcBorders>
              <w:bottom w:val="single" w:sz="4" w:space="0" w:color="000001"/>
              <w:right w:val="single" w:sz="4" w:space="0" w:color="000001"/>
            </w:tcBorders>
            <w:shd w:val="clear" w:color="auto" w:fill="auto"/>
            <w:vAlign w:val="center"/>
          </w:tcPr>
          <w:p w14:paraId="5F8E6A2B" w14:textId="7857E869" w:rsidR="00D76403" w:rsidRPr="00073BB5" w:rsidRDefault="00FA6AC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0,87</w:t>
            </w:r>
          </w:p>
        </w:tc>
      </w:tr>
      <w:tr w:rsidR="00D76403" w:rsidRPr="00073BB5" w14:paraId="5233FFAF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6207351C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Výška (m)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498D70FA" w14:textId="008894C0" w:rsidR="00D76403" w:rsidRPr="00073BB5" w:rsidRDefault="00FA6AC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</w:tr>
      <w:tr w:rsidR="00D76403" w:rsidRPr="00073BB5" w14:paraId="5E203443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FE4C6C0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Náklon (°)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</w:tcPr>
          <w:p w14:paraId="76A975FC" w14:textId="3B54069F" w:rsidR="00D76403" w:rsidRPr="00073BB5" w:rsidRDefault="00FA6AC7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</w:t>
            </w:r>
          </w:p>
        </w:tc>
      </w:tr>
      <w:tr w:rsidR="00D76403" w:rsidRPr="00073BB5" w14:paraId="257610A2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1481E7F4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b/>
                <w:sz w:val="20"/>
                <w:szCs w:val="20"/>
              </w:rPr>
              <w:t>Povrch vozovky Q0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6AC278C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073BB5">
              <w:rPr>
                <w:rFonts w:ascii="Arial" w:eastAsia="Arial" w:hAnsi="Arial" w:cs="Arial"/>
                <w:sz w:val="20"/>
                <w:szCs w:val="20"/>
              </w:rPr>
              <w:t>0,07 (R3)</w:t>
            </w:r>
          </w:p>
        </w:tc>
      </w:tr>
      <w:tr w:rsidR="00D76403" w:rsidRPr="00073BB5" w14:paraId="4F26DFEC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3D68EA79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komunikace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7CF7F2B4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18 %</w:t>
            </w:r>
          </w:p>
        </w:tc>
      </w:tr>
      <w:tr w:rsidR="00D76403" w:rsidRPr="00073BB5" w14:paraId="34F7E76A" w14:textId="77777777" w:rsidTr="00BE6C3F">
        <w:trPr>
          <w:trHeight w:val="271"/>
        </w:trPr>
        <w:tc>
          <w:tcPr>
            <w:tcW w:w="3557" w:type="pct"/>
            <w:tcBorders>
              <w:left w:val="single" w:sz="4" w:space="0" w:color="000001"/>
              <w:bottom w:val="single" w:sz="4" w:space="0" w:color="00000A"/>
              <w:right w:val="single" w:sz="4" w:space="0" w:color="000001"/>
            </w:tcBorders>
            <w:shd w:val="clear" w:color="auto" w:fill="auto"/>
            <w:tcMar>
              <w:left w:w="65" w:type="dxa"/>
            </w:tcMar>
            <w:vAlign w:val="bottom"/>
          </w:tcPr>
          <w:p w14:paraId="21693661" w14:textId="77777777" w:rsidR="00D76403" w:rsidRPr="00073BB5" w:rsidRDefault="00D76403" w:rsidP="00BE6C3F">
            <w:pPr>
              <w:spacing w:after="0" w:line="240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b/>
                <w:sz w:val="20"/>
                <w:szCs w:val="20"/>
              </w:rPr>
              <w:t>Stupeň odrazu chodníku</w:t>
            </w:r>
          </w:p>
        </w:tc>
        <w:tc>
          <w:tcPr>
            <w:tcW w:w="1443" w:type="pct"/>
            <w:tcBorders>
              <w:bottom w:val="single" w:sz="4" w:space="0" w:color="00000A"/>
              <w:right w:val="single" w:sz="4" w:space="0" w:color="000001"/>
            </w:tcBorders>
            <w:shd w:val="clear" w:color="auto" w:fill="auto"/>
            <w:vAlign w:val="center"/>
          </w:tcPr>
          <w:p w14:paraId="5C57F251" w14:textId="77777777" w:rsidR="00D76403" w:rsidRPr="00073BB5" w:rsidRDefault="00D76403" w:rsidP="00BE6C3F">
            <w:pPr>
              <w:spacing w:after="0" w:line="240" w:lineRule="auto"/>
              <w:jc w:val="center"/>
              <w:rPr>
                <w:rFonts w:ascii="Arial" w:eastAsia="Arial Unicode MS" w:hAnsi="Arial" w:cs="Arial"/>
                <w:sz w:val="20"/>
                <w:szCs w:val="20"/>
              </w:rPr>
            </w:pPr>
            <w:r w:rsidRPr="00073BB5">
              <w:rPr>
                <w:rFonts w:ascii="Arial" w:eastAsia="Arial Unicode MS" w:hAnsi="Arial" w:cs="Arial"/>
                <w:sz w:val="20"/>
                <w:szCs w:val="20"/>
              </w:rPr>
              <w:t>38 %</w:t>
            </w:r>
          </w:p>
        </w:tc>
      </w:tr>
    </w:tbl>
    <w:p w14:paraId="2575AD1E" w14:textId="77777777" w:rsidR="00D76403" w:rsidRPr="00073BB5" w:rsidRDefault="00D76403" w:rsidP="00D76403">
      <w:pPr>
        <w:jc w:val="both"/>
        <w:rPr>
          <w:b/>
          <w:sz w:val="24"/>
          <w:szCs w:val="24"/>
        </w:rPr>
      </w:pPr>
    </w:p>
    <w:p w14:paraId="2E7F290C" w14:textId="38378D88" w:rsidR="00D76403" w:rsidRPr="00073BB5" w:rsidRDefault="00D76403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 xml:space="preserve">Počet stávajících světelných bodů v úseku: </w:t>
      </w:r>
      <w:r w:rsidR="00FA6AC7" w:rsidRPr="00073BB5">
        <w:rPr>
          <w:b/>
          <w:sz w:val="24"/>
          <w:szCs w:val="24"/>
        </w:rPr>
        <w:t>2</w:t>
      </w:r>
      <w:r w:rsidRPr="00073BB5">
        <w:rPr>
          <w:b/>
          <w:sz w:val="24"/>
          <w:szCs w:val="24"/>
        </w:rPr>
        <w:br/>
        <w:t xml:space="preserve">Počet doplňovaných světelných bodů v úseku: </w:t>
      </w:r>
      <w:r w:rsidR="0087173B" w:rsidRPr="00073BB5">
        <w:rPr>
          <w:b/>
          <w:sz w:val="24"/>
          <w:szCs w:val="24"/>
        </w:rPr>
        <w:t>0</w:t>
      </w:r>
    </w:p>
    <w:p w14:paraId="5F568055" w14:textId="77777777" w:rsidR="00D76403" w:rsidRPr="00073BB5" w:rsidRDefault="00D76403" w:rsidP="00D76403">
      <w:pPr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Uspořádání stožárů: oboustranné</w:t>
      </w:r>
    </w:p>
    <w:p w14:paraId="148627F4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Poznámka:</w:t>
      </w:r>
    </w:p>
    <w:p w14:paraId="79B784C4" w14:textId="77777777" w:rsidR="00D76403" w:rsidRPr="00073BB5" w:rsidRDefault="00D76403" w:rsidP="00D76403">
      <w:pPr>
        <w:spacing w:after="0" w:line="240" w:lineRule="auto"/>
        <w:rPr>
          <w:b/>
          <w:sz w:val="24"/>
          <w:szCs w:val="24"/>
        </w:rPr>
      </w:pPr>
      <w:r w:rsidRPr="00073BB5">
        <w:rPr>
          <w:b/>
          <w:sz w:val="24"/>
          <w:szCs w:val="24"/>
        </w:rPr>
        <w:t>Přechod bude počítán dle plánku na obrázku níže.</w:t>
      </w:r>
    </w:p>
    <w:bookmarkEnd w:id="19"/>
    <w:p w14:paraId="00795BC7" w14:textId="77777777" w:rsidR="00C46991" w:rsidRPr="00073BB5" w:rsidRDefault="00C46991" w:rsidP="00C46991">
      <w:pPr>
        <w:spacing w:after="0" w:line="240" w:lineRule="auto"/>
        <w:rPr>
          <w:b/>
          <w:sz w:val="24"/>
          <w:szCs w:val="24"/>
        </w:rPr>
      </w:pPr>
    </w:p>
    <w:p w14:paraId="07D4F2A2" w14:textId="74DDA304" w:rsidR="00E328AA" w:rsidRPr="00073BB5" w:rsidRDefault="00D70DC7" w:rsidP="00C46991">
      <w:pPr>
        <w:spacing w:after="0" w:line="240" w:lineRule="auto"/>
        <w:rPr>
          <w:b/>
          <w:sz w:val="24"/>
          <w:szCs w:val="24"/>
        </w:rPr>
      </w:pPr>
      <w:r>
        <w:rPr>
          <w:noProof/>
        </w:rPr>
        <w:drawing>
          <wp:inline distT="0" distB="0" distL="0" distR="0" wp14:anchorId="75C3B5C1" wp14:editId="027E2E1A">
            <wp:extent cx="6188710" cy="3916680"/>
            <wp:effectExtent l="0" t="0" r="2540" b="7620"/>
            <wp:docPr id="108408314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0831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29F97" w14:textId="0E1A7CCD" w:rsidR="007E31F9" w:rsidRPr="00073BB5" w:rsidRDefault="005017B8" w:rsidP="00B067BF">
      <w:pPr>
        <w:spacing w:after="0" w:line="240" w:lineRule="auto"/>
        <w:rPr>
          <w:b/>
          <w:color w:val="000000"/>
        </w:rPr>
        <w:sectPr w:rsidR="007E31F9" w:rsidRPr="00073BB5" w:rsidSect="00742DE3">
          <w:pgSz w:w="11906" w:h="17335"/>
          <w:pgMar w:top="1440" w:right="1080" w:bottom="1440" w:left="1080" w:header="0" w:footer="0" w:gutter="0"/>
          <w:cols w:space="708"/>
          <w:docGrid w:linePitch="299"/>
        </w:sectPr>
      </w:pPr>
      <w:r w:rsidRPr="00073BB5">
        <w:t xml:space="preserve"> </w:t>
      </w:r>
      <w:r w:rsidR="00E328AA" w:rsidRPr="00073BB5">
        <w:br w:type="page"/>
      </w:r>
    </w:p>
    <w:p w14:paraId="68C149C1" w14:textId="77777777" w:rsidR="007E31F9" w:rsidRPr="00073BB5" w:rsidRDefault="00000000">
      <w:pPr>
        <w:spacing w:after="0" w:line="240" w:lineRule="auto"/>
        <w:rPr>
          <w:b/>
          <w:sz w:val="28"/>
          <w:szCs w:val="28"/>
        </w:rPr>
      </w:pPr>
      <w:r w:rsidRPr="00073BB5">
        <w:rPr>
          <w:b/>
          <w:sz w:val="28"/>
          <w:szCs w:val="28"/>
        </w:rPr>
        <w:lastRenderedPageBreak/>
        <w:t>Mapová část</w:t>
      </w:r>
    </w:p>
    <w:p w14:paraId="0F4C5F08" w14:textId="7676B625" w:rsidR="006132A8" w:rsidRDefault="00691C85">
      <w:pPr>
        <w:spacing w:after="0" w:line="24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7DCDF90A" wp14:editId="7242EAC1">
            <wp:extent cx="6193790" cy="8756015"/>
            <wp:effectExtent l="0" t="0" r="0" b="6985"/>
            <wp:docPr id="361343524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87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5F248D" w14:textId="4C7224DD" w:rsidR="00691C85" w:rsidRDefault="00691C85">
      <w:pPr>
        <w:spacing w:after="0" w:line="240" w:lineRule="auto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lastRenderedPageBreak/>
        <w:drawing>
          <wp:inline distT="0" distB="0" distL="0" distR="0" wp14:anchorId="461E578A" wp14:editId="51FD0202">
            <wp:extent cx="6193790" cy="8756015"/>
            <wp:effectExtent l="0" t="0" r="0" b="6985"/>
            <wp:docPr id="1261009022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90" cy="875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1C85" w:rsidSect="00742DE3">
      <w:pgSz w:w="11906" w:h="17335"/>
      <w:pgMar w:top="1440" w:right="1077" w:bottom="1440" w:left="1077" w:header="0" w:footer="0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427A21" w14:textId="77777777" w:rsidR="00742DE3" w:rsidRDefault="00742DE3" w:rsidP="00B067BF">
      <w:pPr>
        <w:spacing w:after="0" w:line="240" w:lineRule="auto"/>
      </w:pPr>
      <w:r>
        <w:separator/>
      </w:r>
    </w:p>
  </w:endnote>
  <w:endnote w:type="continuationSeparator" w:id="0">
    <w:p w14:paraId="35F4A993" w14:textId="77777777" w:rsidR="00742DE3" w:rsidRDefault="00742DE3" w:rsidP="00B067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">
    <w:charset w:val="00"/>
    <w:family w:val="swiss"/>
    <w:pitch w:val="variable"/>
    <w:sig w:usb0="E00082FF" w:usb1="400078FF" w:usb2="0000002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644BA0" w14:textId="77777777" w:rsidR="00742DE3" w:rsidRDefault="00742DE3" w:rsidP="00B067BF">
      <w:pPr>
        <w:spacing w:after="0" w:line="240" w:lineRule="auto"/>
      </w:pPr>
      <w:r>
        <w:separator/>
      </w:r>
    </w:p>
  </w:footnote>
  <w:footnote w:type="continuationSeparator" w:id="0">
    <w:p w14:paraId="70E3435A" w14:textId="77777777" w:rsidR="00742DE3" w:rsidRDefault="00742DE3" w:rsidP="00B067BF">
      <w:pPr>
        <w:spacing w:after="0" w:line="240" w:lineRule="auto"/>
      </w:pPr>
      <w:r>
        <w:continuationSeparator/>
      </w:r>
    </w:p>
  </w:footnote>
  <w:footnote w:id="1">
    <w:p w14:paraId="5249FF9D" w14:textId="642EEBAA" w:rsidR="00821D3A" w:rsidRDefault="00821D3A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821D3A">
        <w:t>V souladu s § 90 odst. 3 ZZVZ zadavatel umožňuje nabídnout i jiné rovnocenné řešení.</w:t>
      </w:r>
    </w:p>
  </w:footnote>
  <w:footnote w:id="2">
    <w:p w14:paraId="4EED2D3F" w14:textId="38716670" w:rsidR="00821D3A" w:rsidRDefault="00821D3A">
      <w:pPr>
        <w:pStyle w:val="Textpoznpodarou"/>
      </w:pPr>
      <w:r>
        <w:rPr>
          <w:rStyle w:val="Znakapoznpodarou"/>
        </w:rPr>
        <w:footnoteRef/>
      </w:r>
      <w:r>
        <w:t xml:space="preserve"> </w:t>
      </w:r>
      <w:r w:rsidRPr="00821D3A">
        <w:t>V souladu s § 90 odst. 3 ZZVZ zadavatel umožňuje nabídnout i jiné rovnocenné řešení.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64362F2C"/>
    <w:multiLevelType w:val="multilevel"/>
    <w:tmpl w:val="CD9089EC"/>
    <w:lvl w:ilvl="0">
      <w:start w:val="1"/>
      <w:numFmt w:val="bullet"/>
      <w:lvlText w:val="●"/>
      <w:lvlJc w:val="left"/>
      <w:pPr>
        <w:ind w:left="720" w:hanging="360"/>
      </w:pPr>
      <w:rPr>
        <w:rFonts w:ascii="Noto Sans" w:eastAsia="Noto Sans" w:hAnsi="Noto Sans" w:cs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eastAsia="Noto Sans" w:hAnsi="Noto Sans" w:cs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eastAsia="Noto Sans" w:hAnsi="Noto Sans" w:cs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eastAsia="Noto Sans" w:hAnsi="Noto Sans" w:cs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eastAsia="Noto Sans" w:hAnsi="Noto Sans" w:cs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eastAsia="Noto Sans" w:hAnsi="Noto Sans" w:cs="Noto Sans"/>
      </w:rPr>
    </w:lvl>
  </w:abstractNum>
  <w:abstractNum w:abstractNumId="1" w15:restartNumberingAfterBreak="0">
    <w:nsid w:val="6A1024D8"/>
    <w:multiLevelType w:val="multilevel"/>
    <w:tmpl w:val="64740B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78414412">
    <w:abstractNumId w:val="0"/>
  </w:num>
  <w:num w:numId="2" w16cid:durableId="4730599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E31F9"/>
    <w:rsid w:val="000041AD"/>
    <w:rsid w:val="000218D9"/>
    <w:rsid w:val="00032C47"/>
    <w:rsid w:val="00060712"/>
    <w:rsid w:val="00073BB5"/>
    <w:rsid w:val="00093006"/>
    <w:rsid w:val="001732D4"/>
    <w:rsid w:val="00222A21"/>
    <w:rsid w:val="00266DDB"/>
    <w:rsid w:val="002B6F68"/>
    <w:rsid w:val="002C12F9"/>
    <w:rsid w:val="002C27F4"/>
    <w:rsid w:val="00307DBB"/>
    <w:rsid w:val="00310A47"/>
    <w:rsid w:val="00324EE0"/>
    <w:rsid w:val="003405F1"/>
    <w:rsid w:val="00404426"/>
    <w:rsid w:val="00420658"/>
    <w:rsid w:val="00444EE4"/>
    <w:rsid w:val="00455AB0"/>
    <w:rsid w:val="00482F66"/>
    <w:rsid w:val="004A397F"/>
    <w:rsid w:val="004A4F2F"/>
    <w:rsid w:val="004E30EF"/>
    <w:rsid w:val="005017B8"/>
    <w:rsid w:val="005035FA"/>
    <w:rsid w:val="00570545"/>
    <w:rsid w:val="00587B15"/>
    <w:rsid w:val="006132A8"/>
    <w:rsid w:val="00615C5C"/>
    <w:rsid w:val="006160CE"/>
    <w:rsid w:val="006635A0"/>
    <w:rsid w:val="00691C85"/>
    <w:rsid w:val="006D7676"/>
    <w:rsid w:val="007373CD"/>
    <w:rsid w:val="00742DE3"/>
    <w:rsid w:val="00792CD1"/>
    <w:rsid w:val="00796FA1"/>
    <w:rsid w:val="007D1DE2"/>
    <w:rsid w:val="007E31F9"/>
    <w:rsid w:val="0080028C"/>
    <w:rsid w:val="00805E42"/>
    <w:rsid w:val="00821D3A"/>
    <w:rsid w:val="0083462D"/>
    <w:rsid w:val="00837999"/>
    <w:rsid w:val="008576FC"/>
    <w:rsid w:val="0087173B"/>
    <w:rsid w:val="008864DA"/>
    <w:rsid w:val="00890383"/>
    <w:rsid w:val="008D41D7"/>
    <w:rsid w:val="0093177B"/>
    <w:rsid w:val="009A319A"/>
    <w:rsid w:val="009B7EB9"/>
    <w:rsid w:val="00A00E91"/>
    <w:rsid w:val="00A27BF6"/>
    <w:rsid w:val="00AB39FF"/>
    <w:rsid w:val="00AF6850"/>
    <w:rsid w:val="00B067BF"/>
    <w:rsid w:val="00B35855"/>
    <w:rsid w:val="00B47ADD"/>
    <w:rsid w:val="00BA0209"/>
    <w:rsid w:val="00BA311B"/>
    <w:rsid w:val="00BA76B5"/>
    <w:rsid w:val="00BE5096"/>
    <w:rsid w:val="00C256B7"/>
    <w:rsid w:val="00C37DBB"/>
    <w:rsid w:val="00C426A9"/>
    <w:rsid w:val="00C46991"/>
    <w:rsid w:val="00C51E28"/>
    <w:rsid w:val="00CD3C87"/>
    <w:rsid w:val="00D70DC7"/>
    <w:rsid w:val="00D7268A"/>
    <w:rsid w:val="00D76403"/>
    <w:rsid w:val="00E16A42"/>
    <w:rsid w:val="00E20190"/>
    <w:rsid w:val="00E328AA"/>
    <w:rsid w:val="00E52CD7"/>
    <w:rsid w:val="00E918B4"/>
    <w:rsid w:val="00EA1571"/>
    <w:rsid w:val="00EA4ECA"/>
    <w:rsid w:val="00EB09D7"/>
    <w:rsid w:val="00EB56E1"/>
    <w:rsid w:val="00EC0C47"/>
    <w:rsid w:val="00F0223E"/>
    <w:rsid w:val="00F35E0E"/>
    <w:rsid w:val="00F37A75"/>
    <w:rsid w:val="00F441A4"/>
    <w:rsid w:val="00FA6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F50690"/>
  <w15:docId w15:val="{89BE2F02-A63E-412D-B68E-0BACFC19C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0B0F14"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color w:val="00000A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color w:val="00000A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color w:val="00000A"/>
    </w:rPr>
  </w:style>
  <w:style w:type="character" w:customStyle="1" w:styleId="ListLabel13">
    <w:name w:val="ListLabel 13"/>
    <w:qFormat/>
    <w:rPr>
      <w:rFonts w:cs="Courier New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Courier New"/>
    </w:rPr>
  </w:style>
  <w:style w:type="character" w:customStyle="1" w:styleId="ListLabel16">
    <w:name w:val="ListLabel 16"/>
    <w:qFormat/>
    <w:rPr>
      <w:color w:val="00000A"/>
      <w:sz w:val="22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b/>
      <w:color w:val="00000A"/>
      <w:sz w:val="22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ascii="Times New Roman" w:hAnsi="Times New Roman"/>
      <w:b/>
      <w:color w:val="00000A"/>
      <w:sz w:val="22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Courier New"/>
    </w:rPr>
  </w:style>
  <w:style w:type="character" w:customStyle="1" w:styleId="ListLabel28">
    <w:name w:val="ListLabel 28"/>
    <w:qFormat/>
    <w:rPr>
      <w:color w:val="00000A"/>
      <w:sz w:val="22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Courier New"/>
    </w:rPr>
  </w:style>
  <w:style w:type="character" w:customStyle="1" w:styleId="ListLabel31">
    <w:name w:val="ListLabel 31"/>
    <w:qFormat/>
    <w:rPr>
      <w:rFonts w:cs="Courier New"/>
    </w:rPr>
  </w:style>
  <w:style w:type="character" w:customStyle="1" w:styleId="ListLabel32">
    <w:name w:val="ListLabel 32"/>
    <w:qFormat/>
    <w:rPr>
      <w:color w:val="00000A"/>
    </w:rPr>
  </w:style>
  <w:style w:type="character" w:customStyle="1" w:styleId="ListLabel33">
    <w:name w:val="ListLabel 33"/>
    <w:qFormat/>
    <w:rPr>
      <w:rFonts w:cs="Courier New"/>
    </w:rPr>
  </w:style>
  <w:style w:type="character" w:customStyle="1" w:styleId="ListLabel34">
    <w:name w:val="ListLabel 34"/>
    <w:qFormat/>
    <w:rPr>
      <w:rFonts w:cs="Courier New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color w:val="00000A"/>
      <w:sz w:val="22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Courier New"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eastAsia="Calibri" w:cs="Times New Roman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cs="Courier New"/>
    </w:rPr>
  </w:style>
  <w:style w:type="paragraph" w:customStyle="1" w:styleId="Nadpis">
    <w:name w:val="Nadpis"/>
    <w:basedOn w:val="Normln"/>
    <w:next w:val="Zkladntext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Zkladntext">
    <w:name w:val="Body Text"/>
    <w:basedOn w:val="Normln"/>
    <w:pPr>
      <w:spacing w:after="140" w:line="288" w:lineRule="auto"/>
    </w:pPr>
  </w:style>
  <w:style w:type="paragraph" w:styleId="Seznam">
    <w:name w:val="List"/>
    <w:basedOn w:val="Zkladntext"/>
    <w:rPr>
      <w:rFonts w:cs="Mangal"/>
    </w:rPr>
  </w:style>
  <w:style w:type="paragraph" w:styleId="Titulek">
    <w:name w:val="caption"/>
    <w:basedOn w:val="Normln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Rejstk">
    <w:name w:val="Rejstřík"/>
    <w:basedOn w:val="Normln"/>
    <w:qFormat/>
    <w:pPr>
      <w:suppressLineNumbers/>
    </w:pPr>
    <w:rPr>
      <w:rFonts w:cs="Mangal"/>
    </w:rPr>
  </w:style>
  <w:style w:type="paragraph" w:customStyle="1" w:styleId="Default">
    <w:name w:val="Default"/>
    <w:qFormat/>
    <w:rsid w:val="00266CA9"/>
    <w:rPr>
      <w:color w:val="000000"/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2D7C8E"/>
    <w:pPr>
      <w:ind w:left="720"/>
      <w:contextualSpacing/>
    </w:pPr>
  </w:style>
  <w:style w:type="table" w:customStyle="1" w:styleId="Tabulkasmkou21">
    <w:name w:val="Tabulka s mřížkou 21"/>
    <w:basedOn w:val="Normlntabulka"/>
    <w:uiPriority w:val="47"/>
    <w:rsid w:val="008E043A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000000" w:themeColor="text1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Zstupntext">
    <w:name w:val="Placeholder Text"/>
    <w:basedOn w:val="Standardnpsmoodstavce"/>
    <w:uiPriority w:val="99"/>
    <w:semiHidden/>
    <w:rsid w:val="00DB2610"/>
    <w:rPr>
      <w:color w:val="808080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Odkaznakoment">
    <w:name w:val="annotation reference"/>
    <w:basedOn w:val="Standardnpsmoodstavce"/>
    <w:uiPriority w:val="99"/>
    <w:semiHidden/>
    <w:unhideWhenUsed/>
    <w:rsid w:val="0036004C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36004C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36004C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004C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6004C"/>
    <w:rPr>
      <w:b/>
      <w:bCs/>
      <w:sz w:val="20"/>
      <w:szCs w:val="20"/>
    </w:rPr>
  </w:style>
  <w:style w:type="table" w:styleId="Mkatabulky">
    <w:name w:val="Table Grid"/>
    <w:basedOn w:val="Normlntabulka"/>
    <w:uiPriority w:val="39"/>
    <w:rsid w:val="00B47A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hlav">
    <w:name w:val="header"/>
    <w:basedOn w:val="Normln"/>
    <w:link w:val="ZhlavChar"/>
    <w:uiPriority w:val="99"/>
    <w:unhideWhenUsed/>
    <w:rsid w:val="00B067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067BF"/>
  </w:style>
  <w:style w:type="paragraph" w:styleId="Zpat">
    <w:name w:val="footer"/>
    <w:basedOn w:val="Normln"/>
    <w:link w:val="ZpatChar"/>
    <w:uiPriority w:val="99"/>
    <w:unhideWhenUsed/>
    <w:rsid w:val="00B067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067BF"/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821D3A"/>
    <w:pPr>
      <w:spacing w:after="0" w:line="240" w:lineRule="auto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821D3A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821D3A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DctN5PN79CLDRghehONG7wkYVVg==">AMUW2mXRe6WAh+q2AwbtSzRmyNidOgYd62RgBfFMwbZNW9UT01nRmimvs0ZbUmihAVzvZECuUBtZz0/cIWyqXNfuBLKe56Ll0JUf9WGreX3QdsHje3vqH/zmJblR1WqmGIEthAlvhStyMY9QnuGoi8ifv4bDdA7UtUPJTiKPnd5WZfs4gCGP9rGVZ0WG+eFo2hDldtRgWeZh/p7E05e+NyWREbJN2S/nyoFG/0q6xd92xNJG3YnVSK17I8VHkLanui7/z66MwuqnUuF5cjVPxtUW+7c3A2XdLBYMY+G2x2gJgAKITbdsrMM2bEAUVCwM5fyvqK9emthyYqowXBCVY0t/pB9XU4X6Val3GFMwFK+SKBlHZJ++HjRXmPOhBLqatdhwMpWUjPzXa0zWQOHndD0CdBhOsU1v4xZtpkkJppd5Iau//wuGUKVXMUk6ao7THQZN3CJdZM6gaGYk3PnWe1gYdMCYKz+Ggf1GLseM0+l3wG0NJKhbgG98kzHTgXCceZ154WKxCnIyRJL6RuzA35pIMzqL+oalA+8qM2xVEVzEGDyPTvAuHEFhwI/I2YiNkWm024rQb0QA+dbYqAlojmQp7ywJR4qtixSTCUWY0F0wjjnrWne3rW67GqxKkTHrboOyi5UyfPiMKVwQetPs5ZdHzb2q4Ixw4CcMFqVJfNpKa0UGX8aZ7jwgfeNY0Ib+cJdm76w0oSG0ZZ0Nq2mC6HEFOH10BTtoP5gjuxyfEKA82rw1HXNel4tURHgnIkc6JXKVrBA+5U8vetDPwCCDjXviAmK5AGm4mz7fChbEx2+o0vB1nyN89pyT6F+8cu18Z99YNppINh6sdd5Uy1Ez1bZoW9cAF1MxPjRvhZNcs4TdXh/cEuZo1oD9SfLfPYcOES2nCqFOZantOKWxIGBhLKJZHoge0l8HSYQU5HHDde6572meGM8kI+VmcRvx6kJgvYGC/mT4j/sqAMdWR79OuZjCjMr7NcAUFUoaQj8++ShwwA04nxKcSIdHXu6WB+N92A10yGMGunZCMfudTfkhKz5R6XXkNpDZW3t3+a1WJMUonK/ZbgCBO7GmBcguflIWKUhSCajkla1ap0wnn4/xeb2T+2SEE+94Q4/asR+o9Pb15HaoFHHkyCprqO4+Lv/0OGNHeXG3xmVfnzTa/lVNxjqVBrikZax/dbKuTzHov7JrcE0cq30LHw5RfoNDQvl0BaDT1n+Q1e4R/yZytPcpa9G7UZZDXilSwVd+aZNYy4sedCIaketnHFpOJJX6ZYR8+2dN5aGfTTDVT+KqZgcDNCC8m+U64DNDctMUnsszfdXy4EbNISaoXwqoKAuN0UqqZUo10A5YzYN7++4XmVq+pE6zQyEIgnbJlgmkTM/QVl+7G77vGYI2Ee5beMe3TZGfQU1nR+eVnl22UgZ+/44U9DFkcyrUhdbPjXlDr+03G62245Ye9mKMMvLQsLzs1AyPeeYGva5r9OS4Y5rfmCzX5DdFf6CHqwagiCDFnnOffKsjofbdQffscK+JYMNbMMnl59hqcj1qKXMPMkeshjXTt9dPojfIHCN3MBN5g/TxeE5l3Hu8zF6+pYsAaYecAwJxMvfOUEy3cojX4vS/xOvRHobfGt6EwHpxCkBsJLNcYX2OxnZys9WoAZgqL/DGJC+AtVSorM5mAIxW+a/4rXxZTb0TE98kK6SdIWLA/1c6V14ZBEmttd/geAn4FquF4p3geVSgXhk9oVS2vxuiRXOqiZMZwAMA6xekMbR5NZ5bqSpMce6mKiQATvHppUwGqDrJR4sAB8tv/6nkG/S8m/E584akBv84EAPO62u3cBXNtjNEK0pMMs5GSFPmi6XggBQaCmQPoNehQYei6mWPhiIYwBP7I/2IQsfQq4fm1+fbqnAfQ9AibySBQP2LIL5PtydZgFZqi8z5FIFZyvcTGieLgSOdjEGxkktqBQsc6IcOfWu+IL1UxZoGrdjct1T1vgacBJM4eJQGB4YVlAdteQe6ZnCXENbZxRupYgeUdc7UP39tcWQjUfhmIQADStXFfHVYpYX8DUIV1NsTiIVLLnvVWZeX5OGNOcPinyje0ZzRzbFC9y8Stc6ORi+O4HJOkvnM8W0NzL6QLiRmYk0Er/8/iM+36+yYK5ywReL7B09E+OWZsgNUnypDYZRbOs4DK+wwl+3Xw+mPCv4Lbg6koQm+PFg+Qvg9/OUhg9kR7KCzBjeSchVKPfdQXRKUyHi34leIRhDlpTYzfBqybEks7LtV+45S1Ngey/FzTw==</go:docsCustomData>
</go:gDocsCustomXmlDataStorage>
</file>

<file path=customXml/itemProps1.xml><?xml version="1.0" encoding="utf-8"?>
<ds:datastoreItem xmlns:ds="http://schemas.openxmlformats.org/officeDocument/2006/customXml" ds:itemID="{04150003-CC50-466D-BDAC-0123CDCFA1C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381</TotalTime>
  <Pages>34</Pages>
  <Words>2459</Words>
  <Characters>14513</Characters>
  <Application>Microsoft Office Word</Application>
  <DocSecurity>0</DocSecurity>
  <Lines>120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</dc:creator>
  <cp:lastModifiedBy>Mgr. Alena Ševčíková</cp:lastModifiedBy>
  <cp:revision>29</cp:revision>
  <dcterms:created xsi:type="dcterms:W3CDTF">2024-01-31T15:43:00Z</dcterms:created>
  <dcterms:modified xsi:type="dcterms:W3CDTF">2024-05-09T11:27:00Z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