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D9C76" w14:textId="5FBB50E6" w:rsidR="00456A09" w:rsidRDefault="0055420E" w:rsidP="00FA5E50">
      <w:pPr>
        <w:jc w:val="center"/>
      </w:pPr>
      <w:bookmarkStart w:id="0" w:name="_GoBack"/>
      <w:bookmarkEnd w:id="0"/>
      <w:r>
        <w:t>/</w:t>
      </w:r>
      <w:r w:rsidR="00FA5E50" w:rsidRPr="006A610A">
        <w:rPr>
          <w:noProof/>
          <w:lang w:eastAsia="cs-CZ"/>
        </w:rPr>
        <w:drawing>
          <wp:inline distT="0" distB="0" distL="0" distR="0" wp14:anchorId="63E66E0E" wp14:editId="1A1908FF">
            <wp:extent cx="2905125" cy="6762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2" t="16444" r="6543" b="17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81156" w14:textId="77777777" w:rsidR="00456A09" w:rsidRDefault="00456A09" w:rsidP="005431BE"/>
    <w:p w14:paraId="2C1E1278" w14:textId="77777777" w:rsidR="00456A09" w:rsidRPr="005431BE" w:rsidRDefault="00456A09" w:rsidP="005431BE"/>
    <w:p w14:paraId="18B761FC" w14:textId="77777777" w:rsidR="00456A09" w:rsidRDefault="00456A09" w:rsidP="005431BE"/>
    <w:p w14:paraId="4E36B299" w14:textId="77777777" w:rsidR="00456A09" w:rsidRDefault="00456A09" w:rsidP="005431BE">
      <w:pPr>
        <w:tabs>
          <w:tab w:val="left" w:pos="5160"/>
        </w:tabs>
      </w:pPr>
      <w:r>
        <w:tab/>
      </w:r>
    </w:p>
    <w:p w14:paraId="236E7E50" w14:textId="77777777" w:rsidR="00456A09" w:rsidRPr="00835921" w:rsidRDefault="00456A09" w:rsidP="005431BE">
      <w:pPr>
        <w:pStyle w:val="Smlouva"/>
        <w:rPr>
          <w:rFonts w:ascii="Arial" w:hAnsi="Arial" w:cs="Arial"/>
          <w:color w:val="auto"/>
        </w:rPr>
      </w:pPr>
      <w:r w:rsidRPr="00835921">
        <w:rPr>
          <w:rFonts w:ascii="Arial" w:hAnsi="Arial" w:cs="Arial"/>
          <w:color w:val="auto"/>
        </w:rPr>
        <w:t>OBCHODNÍ PODMÍNKY</w:t>
      </w:r>
    </w:p>
    <w:p w14:paraId="60F077A9" w14:textId="77777777" w:rsidR="00456A09" w:rsidRDefault="00FA5E50" w:rsidP="005431BE">
      <w:pPr>
        <w:pStyle w:val="Smlouva"/>
        <w:rPr>
          <w:rFonts w:ascii="Arial" w:hAnsi="Arial" w:cs="Arial"/>
          <w:b w:val="0"/>
          <w:bCs w:val="0"/>
          <w:color w:val="auto"/>
          <w:sz w:val="28"/>
          <w:szCs w:val="28"/>
        </w:rPr>
      </w:pPr>
      <w:r>
        <w:rPr>
          <w:rFonts w:ascii="Arial" w:hAnsi="Arial" w:cs="Arial"/>
          <w:b w:val="0"/>
          <w:bCs w:val="0"/>
          <w:color w:val="auto"/>
          <w:sz w:val="28"/>
          <w:szCs w:val="28"/>
        </w:rPr>
        <w:t>ve smyslu § 37 odstavec 1 písmeno c</w:t>
      </w:r>
      <w:r w:rsidR="00456A09">
        <w:rPr>
          <w:rFonts w:ascii="Arial" w:hAnsi="Arial" w:cs="Arial"/>
          <w:b w:val="0"/>
          <w:bCs w:val="0"/>
          <w:color w:val="auto"/>
          <w:sz w:val="28"/>
          <w:szCs w:val="28"/>
        </w:rPr>
        <w:t xml:space="preserve">) zákona č. </w:t>
      </w:r>
      <w:r>
        <w:rPr>
          <w:rFonts w:ascii="Arial" w:hAnsi="Arial" w:cs="Arial"/>
          <w:b w:val="0"/>
          <w:bCs w:val="0"/>
          <w:color w:val="auto"/>
          <w:sz w:val="28"/>
          <w:szCs w:val="28"/>
        </w:rPr>
        <w:t>134/2016 Sb. o zadávání veřejných zakázek</w:t>
      </w:r>
      <w:r w:rsidR="000B6693">
        <w:rPr>
          <w:rFonts w:ascii="Arial" w:hAnsi="Arial" w:cs="Arial"/>
          <w:b w:val="0"/>
          <w:bCs w:val="0"/>
          <w:color w:val="auto"/>
          <w:sz w:val="28"/>
          <w:szCs w:val="28"/>
        </w:rPr>
        <w:t xml:space="preserve"> ve znění </w:t>
      </w:r>
      <w:proofErr w:type="spellStart"/>
      <w:r w:rsidR="000B6693">
        <w:rPr>
          <w:rFonts w:ascii="Arial" w:hAnsi="Arial" w:cs="Arial"/>
          <w:b w:val="0"/>
          <w:bCs w:val="0"/>
          <w:color w:val="auto"/>
          <w:sz w:val="28"/>
          <w:szCs w:val="28"/>
        </w:rPr>
        <w:t>zák.č</w:t>
      </w:r>
      <w:proofErr w:type="spellEnd"/>
      <w:r w:rsidR="000B6693">
        <w:rPr>
          <w:rFonts w:ascii="Arial" w:hAnsi="Arial" w:cs="Arial"/>
          <w:b w:val="0"/>
          <w:bCs w:val="0"/>
          <w:color w:val="auto"/>
          <w:sz w:val="28"/>
          <w:szCs w:val="28"/>
        </w:rPr>
        <w:t>. 166/2023 Sb.</w:t>
      </w:r>
    </w:p>
    <w:p w14:paraId="042B7BDE" w14:textId="77777777" w:rsidR="00456A09" w:rsidRDefault="00456A09" w:rsidP="005431BE">
      <w:pPr>
        <w:pBdr>
          <w:bottom w:val="single" w:sz="12" w:space="1" w:color="auto"/>
        </w:pBdr>
        <w:spacing w:before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 veřejnou zakázku na dodávky </w:t>
      </w:r>
    </w:p>
    <w:p w14:paraId="133BB597" w14:textId="77777777" w:rsidR="00456A09" w:rsidRPr="009D6191" w:rsidRDefault="00456A09" w:rsidP="005431BE">
      <w:pPr>
        <w:pStyle w:val="Smlouva"/>
        <w:rPr>
          <w:color w:val="auto"/>
        </w:rPr>
      </w:pPr>
    </w:p>
    <w:p w14:paraId="74B20F56" w14:textId="77777777" w:rsidR="00456A09" w:rsidRPr="00442EAB" w:rsidRDefault="00456A09" w:rsidP="005431BE">
      <w:pPr>
        <w:pStyle w:val="StyllnekPed30b"/>
        <w:numPr>
          <w:ilvl w:val="0"/>
          <w:numId w:val="0"/>
        </w:numPr>
        <w:spacing w:line="240" w:lineRule="atLeast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442EAB">
        <w:rPr>
          <w:rFonts w:ascii="Arial" w:hAnsi="Arial" w:cs="Arial"/>
          <w:color w:val="auto"/>
          <w:sz w:val="20"/>
          <w:szCs w:val="20"/>
        </w:rPr>
        <w:t xml:space="preserve">Úvod:  </w:t>
      </w:r>
      <w:r w:rsidRPr="00442EAB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Tyto obchodní podmínky jsou vypracovány ve formě a struktuře 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kupní smlouvy</w:t>
      </w:r>
      <w:r w:rsidRPr="00442EAB">
        <w:rPr>
          <w:rFonts w:ascii="Arial" w:hAnsi="Arial" w:cs="Arial"/>
          <w:b w:val="0"/>
          <w:bCs w:val="0"/>
          <w:color w:val="auto"/>
          <w:sz w:val="20"/>
          <w:szCs w:val="20"/>
        </w:rPr>
        <w:t>. Uchazeči do těchto obchodních podmínek pouze doplní údaje nezbytné pro vznik návrhu smlouvy (zejména vlastní identifikační údaje, cenu a případné další údaje, jejichž doplnění text obchodních podmínek předpokládá) a následně takto doplněné obchodní podmínky předloží jako svůj návrh smlouvy na veřejnou zakázku</w:t>
      </w:r>
    </w:p>
    <w:p w14:paraId="6E0339E5" w14:textId="77777777" w:rsidR="00456A09" w:rsidRDefault="00456A09" w:rsidP="005431BE">
      <w:pPr>
        <w:spacing w:before="120"/>
        <w:ind w:left="2940" w:hanging="2940"/>
        <w:jc w:val="center"/>
        <w:rPr>
          <w:rFonts w:ascii="Arial Black" w:hAnsi="Arial Black" w:cs="Arial Black"/>
          <w:b/>
          <w:bCs/>
          <w:snapToGrid w:val="0"/>
          <w:sz w:val="36"/>
          <w:szCs w:val="36"/>
        </w:rPr>
      </w:pPr>
    </w:p>
    <w:p w14:paraId="0CD0F683" w14:textId="77777777" w:rsidR="00456A09" w:rsidRDefault="00456A09" w:rsidP="005431BE">
      <w:pPr>
        <w:spacing w:before="120"/>
        <w:rPr>
          <w:rFonts w:ascii="Arial Black" w:hAnsi="Arial Black" w:cs="Arial Black"/>
          <w:b/>
          <w:bCs/>
          <w:snapToGrid w:val="0"/>
          <w:sz w:val="36"/>
          <w:szCs w:val="36"/>
        </w:rPr>
      </w:pPr>
    </w:p>
    <w:p w14:paraId="478DBDDB" w14:textId="77777777" w:rsidR="003D5B82" w:rsidRPr="00F753E1" w:rsidRDefault="003D5B82" w:rsidP="003D5B82">
      <w:pPr>
        <w:pStyle w:val="Zkladntext"/>
        <w:spacing w:line="240" w:lineRule="atLeast"/>
        <w:ind w:left="2880" w:hanging="2880"/>
        <w:rPr>
          <w:b/>
          <w:snapToGrid w:val="0"/>
        </w:rPr>
      </w:pPr>
    </w:p>
    <w:p w14:paraId="23B9523A" w14:textId="77777777" w:rsidR="00456A09" w:rsidRPr="002E35D3" w:rsidRDefault="00481608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Zřízení Re-use pointů ve městě Otrokovice</w:t>
      </w:r>
    </w:p>
    <w:p w14:paraId="1794427B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DC72022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B287BB6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B1EDA45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9A86B26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D2361CD" w14:textId="77777777" w:rsidR="00456A09" w:rsidRDefault="00FA5E50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A610A">
        <w:rPr>
          <w:noProof/>
          <w:lang w:eastAsia="cs-CZ"/>
        </w:rPr>
        <w:lastRenderedPageBreak/>
        <w:drawing>
          <wp:inline distT="0" distB="0" distL="0" distR="0" wp14:anchorId="4D7AE66B" wp14:editId="7EE67128">
            <wp:extent cx="2905125" cy="6762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2" t="16444" r="6543" b="17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BDCE1" w14:textId="77777777" w:rsidR="00456A09" w:rsidRDefault="00456A09" w:rsidP="00442EA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2054A54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00140E6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B23885E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KUPNÍ SMLOUVA</w:t>
      </w:r>
    </w:p>
    <w:p w14:paraId="6D3340FB" w14:textId="77777777" w:rsidR="00456A09" w:rsidRDefault="00456A09" w:rsidP="005431B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uzavřená v soula</w:t>
      </w:r>
      <w:r w:rsidRPr="005431BE">
        <w:rPr>
          <w:rFonts w:ascii="Arial" w:hAnsi="Arial" w:cs="Arial"/>
          <w:sz w:val="20"/>
          <w:szCs w:val="20"/>
        </w:rPr>
        <w:t xml:space="preserve">du s ustanovením § </w:t>
      </w:r>
      <w:r>
        <w:rPr>
          <w:rFonts w:ascii="Arial" w:hAnsi="Arial" w:cs="Arial"/>
          <w:sz w:val="20"/>
          <w:szCs w:val="20"/>
        </w:rPr>
        <w:t>2079</w:t>
      </w:r>
      <w:r w:rsidRPr="005431BE">
        <w:rPr>
          <w:rFonts w:ascii="Arial" w:hAnsi="Arial" w:cs="Arial"/>
          <w:sz w:val="20"/>
          <w:szCs w:val="20"/>
        </w:rPr>
        <w:t xml:space="preserve"> a násl. Zákona č. </w:t>
      </w:r>
      <w:r>
        <w:rPr>
          <w:rFonts w:ascii="Arial" w:hAnsi="Arial" w:cs="Arial"/>
          <w:sz w:val="20"/>
          <w:szCs w:val="20"/>
        </w:rPr>
        <w:t>89/2012</w:t>
      </w:r>
      <w:r w:rsidRPr="005431BE">
        <w:rPr>
          <w:rFonts w:ascii="Arial" w:hAnsi="Arial" w:cs="Arial"/>
          <w:sz w:val="20"/>
          <w:szCs w:val="20"/>
        </w:rPr>
        <w:t>, o</w:t>
      </w:r>
      <w:r>
        <w:rPr>
          <w:rFonts w:ascii="Arial" w:hAnsi="Arial" w:cs="Arial"/>
          <w:sz w:val="20"/>
          <w:szCs w:val="20"/>
        </w:rPr>
        <w:t>bčanského</w:t>
      </w:r>
      <w:r w:rsidRPr="005431BE">
        <w:rPr>
          <w:rFonts w:ascii="Arial" w:hAnsi="Arial" w:cs="Arial"/>
          <w:sz w:val="20"/>
          <w:szCs w:val="20"/>
        </w:rPr>
        <w:t xml:space="preserve"> zákoníku, v platném znění</w:t>
      </w:r>
      <w:r w:rsidR="008A433B">
        <w:rPr>
          <w:rFonts w:ascii="Arial" w:hAnsi="Arial" w:cs="Arial"/>
          <w:sz w:val="20"/>
          <w:szCs w:val="20"/>
        </w:rPr>
        <w:t xml:space="preserve"> </w:t>
      </w:r>
      <w:r w:rsidRPr="005431BE">
        <w:rPr>
          <w:rFonts w:ascii="Arial" w:hAnsi="Arial" w:cs="Arial"/>
          <w:sz w:val="20"/>
          <w:szCs w:val="20"/>
        </w:rPr>
        <w:t>(dále jen „smlouva“)</w:t>
      </w:r>
    </w:p>
    <w:p w14:paraId="6250DE49" w14:textId="77777777" w:rsidR="00456A09" w:rsidRDefault="00456A09" w:rsidP="005431BE">
      <w:pPr>
        <w:jc w:val="center"/>
        <w:rPr>
          <w:rFonts w:ascii="Arial" w:hAnsi="Arial" w:cs="Arial"/>
          <w:sz w:val="20"/>
          <w:szCs w:val="20"/>
        </w:rPr>
      </w:pPr>
    </w:p>
    <w:p w14:paraId="536C6F29" w14:textId="77777777" w:rsidR="00456A09" w:rsidRDefault="00456A09" w:rsidP="005431BE">
      <w:pPr>
        <w:jc w:val="center"/>
        <w:rPr>
          <w:rFonts w:ascii="Arial" w:hAnsi="Arial" w:cs="Arial"/>
          <w:sz w:val="20"/>
          <w:szCs w:val="20"/>
        </w:rPr>
      </w:pPr>
    </w:p>
    <w:p w14:paraId="01F14D2B" w14:textId="77777777" w:rsidR="00456A09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431BE">
        <w:rPr>
          <w:rFonts w:ascii="Arial" w:hAnsi="Arial" w:cs="Arial"/>
          <w:sz w:val="20"/>
          <w:szCs w:val="20"/>
        </w:rPr>
        <w:t>SMLUVNÍ STRANY</w:t>
      </w:r>
    </w:p>
    <w:p w14:paraId="212A12DC" w14:textId="77777777" w:rsidR="00456A09" w:rsidRPr="005431BE" w:rsidRDefault="00456A09" w:rsidP="005431BE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6224A27" w14:textId="77777777" w:rsidR="00456A09" w:rsidRPr="008A433B" w:rsidRDefault="00456A09" w:rsidP="005431B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Prodávající :</w:t>
      </w:r>
    </w:p>
    <w:p w14:paraId="4C83AEE8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Název (firma):</w:t>
      </w:r>
    </w:p>
    <w:p w14:paraId="72D9D3F8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 xml:space="preserve">Sídlo: </w:t>
      </w:r>
    </w:p>
    <w:p w14:paraId="29A5BB32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Jednající (jméno, funkce)</w:t>
      </w:r>
    </w:p>
    <w:p w14:paraId="560B286E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Tel./Fax.</w:t>
      </w:r>
    </w:p>
    <w:p w14:paraId="051AF7CE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IČ/DIČ:</w:t>
      </w:r>
    </w:p>
    <w:p w14:paraId="76A14644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Bankovní spoječní (č.ú.banka):</w:t>
      </w:r>
    </w:p>
    <w:p w14:paraId="241193E5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Zapsaná v obchodním rejstríku vedeném (údaj o registraci firmy):</w:t>
      </w:r>
    </w:p>
    <w:p w14:paraId="51636EF7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EA4CB1A" w14:textId="77777777"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Kontaktní osoba (jméno, emailová adresa, telefonní číslo):</w:t>
      </w:r>
    </w:p>
    <w:p w14:paraId="43108853" w14:textId="77777777"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14:paraId="6C4AB6EF" w14:textId="77777777"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14:paraId="0958E66A" w14:textId="77777777"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také jen „prodávající“)</w:t>
      </w:r>
    </w:p>
    <w:p w14:paraId="328C2017" w14:textId="77777777" w:rsidR="00456A09" w:rsidRPr="00481608" w:rsidRDefault="00456A09" w:rsidP="005431BE">
      <w:pPr>
        <w:jc w:val="both"/>
        <w:rPr>
          <w:rFonts w:ascii="Arial" w:hAnsi="Arial" w:cs="Arial"/>
          <w:sz w:val="20"/>
          <w:szCs w:val="20"/>
        </w:rPr>
      </w:pPr>
    </w:p>
    <w:p w14:paraId="44B7D2F2" w14:textId="77777777" w:rsidR="00481608" w:rsidRPr="00481608" w:rsidRDefault="00456A09" w:rsidP="0048160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 xml:space="preserve">Kupující: </w:t>
      </w:r>
      <w:r w:rsidR="00481608" w:rsidRPr="00481608">
        <w:rPr>
          <w:rFonts w:ascii="Arial" w:hAnsi="Arial" w:cs="Arial"/>
          <w:sz w:val="20"/>
          <w:szCs w:val="20"/>
        </w:rPr>
        <w:tab/>
      </w:r>
      <w:r w:rsidR="00481608" w:rsidRPr="00481608">
        <w:rPr>
          <w:rFonts w:ascii="Arial" w:hAnsi="Arial" w:cs="Arial"/>
          <w:sz w:val="20"/>
          <w:szCs w:val="20"/>
        </w:rPr>
        <w:tab/>
      </w:r>
      <w:r w:rsidR="00481608" w:rsidRPr="00481608">
        <w:rPr>
          <w:rFonts w:ascii="Arial" w:hAnsi="Arial" w:cs="Arial"/>
          <w:sz w:val="20"/>
          <w:szCs w:val="20"/>
        </w:rPr>
        <w:tab/>
      </w:r>
      <w:r w:rsidR="00481608">
        <w:rPr>
          <w:rFonts w:ascii="Arial" w:hAnsi="Arial" w:cs="Arial"/>
          <w:sz w:val="20"/>
          <w:szCs w:val="20"/>
        </w:rPr>
        <w:t xml:space="preserve">                </w:t>
      </w:r>
      <w:r w:rsidR="00A7299C">
        <w:rPr>
          <w:rFonts w:ascii="Arial" w:hAnsi="Arial" w:cs="Arial"/>
          <w:sz w:val="20"/>
          <w:szCs w:val="20"/>
        </w:rPr>
        <w:t xml:space="preserve"> </w:t>
      </w:r>
      <w:r w:rsidR="00481608" w:rsidRPr="00481608">
        <w:rPr>
          <w:rFonts w:ascii="Arial" w:hAnsi="Arial" w:cs="Arial"/>
          <w:b/>
          <w:sz w:val="20"/>
          <w:szCs w:val="20"/>
        </w:rPr>
        <w:t>město Otrokovice</w:t>
      </w:r>
    </w:p>
    <w:p w14:paraId="5B24576B" w14:textId="77777777"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481608">
        <w:rPr>
          <w:rFonts w:ascii="Arial" w:hAnsi="Arial" w:cs="Arial"/>
          <w:sz w:val="20"/>
          <w:szCs w:val="20"/>
        </w:rPr>
        <w:t>nám. 3. května 1340, 765 02 Otrokovice</w:t>
      </w:r>
    </w:p>
    <w:p w14:paraId="1C3A84FB" w14:textId="77777777"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</w:t>
      </w:r>
      <w:r w:rsidRPr="00481608">
        <w:rPr>
          <w:rFonts w:ascii="Arial" w:hAnsi="Arial" w:cs="Arial"/>
          <w:sz w:val="20"/>
          <w:szCs w:val="20"/>
        </w:rPr>
        <w:t>Bc. Hanou Večerkovou, DiS., starostkou</w:t>
      </w:r>
    </w:p>
    <w:p w14:paraId="0C0C543F" w14:textId="77777777"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>Zástupce ve věcech technických:</w:t>
      </w:r>
      <w:r w:rsidRPr="0048160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481608">
        <w:rPr>
          <w:rFonts w:ascii="Arial" w:hAnsi="Arial" w:cs="Arial"/>
          <w:sz w:val="20"/>
          <w:szCs w:val="20"/>
        </w:rPr>
        <w:t>Ing. Bc. Erik Štábl, vedoucí odboru rozvoje města MěÚ Otrokovice</w:t>
      </w:r>
      <w:r>
        <w:rPr>
          <w:rFonts w:ascii="Arial" w:hAnsi="Arial" w:cs="Arial"/>
          <w:sz w:val="20"/>
          <w:szCs w:val="20"/>
        </w:rPr>
        <w:t xml:space="preserve">                                            </w:t>
      </w:r>
      <w:r w:rsidRPr="00481608">
        <w:rPr>
          <w:rFonts w:ascii="Arial" w:hAnsi="Arial" w:cs="Arial"/>
          <w:sz w:val="20"/>
          <w:szCs w:val="20"/>
        </w:rPr>
        <w:t xml:space="preserve">tel: </w:t>
      </w:r>
      <w:r w:rsidRPr="00481608">
        <w:rPr>
          <w:rFonts w:ascii="Arial" w:hAnsi="Arial" w:cs="Arial"/>
          <w:sz w:val="20"/>
          <w:szCs w:val="20"/>
        </w:rPr>
        <w:tab/>
        <w:t>+420 720 971 510</w:t>
      </w:r>
    </w:p>
    <w:p w14:paraId="5008BE2A" w14:textId="77777777"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 xml:space="preserve">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</w:t>
      </w:r>
      <w:r w:rsidRPr="00481608">
        <w:rPr>
          <w:rFonts w:ascii="Arial" w:hAnsi="Arial" w:cs="Arial"/>
          <w:sz w:val="20"/>
          <w:szCs w:val="20"/>
        </w:rPr>
        <w:t xml:space="preserve">stabl.erik@muotrokovice.cz </w:t>
      </w:r>
    </w:p>
    <w:p w14:paraId="7A7443D2" w14:textId="77777777"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>IČ:</w:t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481608">
        <w:rPr>
          <w:rFonts w:ascii="Arial" w:hAnsi="Arial" w:cs="Arial"/>
          <w:sz w:val="20"/>
          <w:szCs w:val="20"/>
        </w:rPr>
        <w:t>00284301</w:t>
      </w:r>
    </w:p>
    <w:p w14:paraId="595AC513" w14:textId="77777777"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</w:t>
      </w:r>
      <w:r w:rsidRPr="00481608">
        <w:rPr>
          <w:rFonts w:ascii="Arial" w:hAnsi="Arial" w:cs="Arial"/>
          <w:sz w:val="20"/>
          <w:szCs w:val="20"/>
        </w:rPr>
        <w:t>CZ00284301</w:t>
      </w:r>
    </w:p>
    <w:p w14:paraId="0A47586D" w14:textId="77777777"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 w:rsidRPr="00481608">
        <w:rPr>
          <w:rFonts w:ascii="Arial" w:hAnsi="Arial" w:cs="Arial"/>
          <w:sz w:val="20"/>
          <w:szCs w:val="20"/>
        </w:rPr>
        <w:t xml:space="preserve">Bankovní spojení: </w:t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 w:rsidRPr="0048160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481608">
        <w:rPr>
          <w:rFonts w:ascii="Arial" w:hAnsi="Arial" w:cs="Arial"/>
          <w:sz w:val="20"/>
          <w:szCs w:val="20"/>
        </w:rPr>
        <w:t>Komerční banka, a. s.</w:t>
      </w:r>
    </w:p>
    <w:p w14:paraId="6E17FE00" w14:textId="77777777" w:rsidR="00481608" w:rsidRPr="00481608" w:rsidRDefault="00481608" w:rsidP="00481608">
      <w:pPr>
        <w:pStyle w:val="Odstavecseseznamem"/>
        <w:widowControl w:val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č. ú.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</w:t>
      </w:r>
      <w:r w:rsidRPr="00481608">
        <w:rPr>
          <w:rFonts w:ascii="Arial" w:hAnsi="Arial" w:cs="Arial"/>
          <w:sz w:val="20"/>
          <w:szCs w:val="20"/>
        </w:rPr>
        <w:t>0000122921/0100</w:t>
      </w:r>
    </w:p>
    <w:p w14:paraId="29782CE1" w14:textId="77777777" w:rsidR="00456A09" w:rsidRDefault="009039AD" w:rsidP="00E060C6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9039AD">
        <w:rPr>
          <w:rFonts w:ascii="Arial" w:hAnsi="Arial" w:cs="Arial"/>
          <w:sz w:val="20"/>
          <w:szCs w:val="20"/>
        </w:rPr>
        <w:t>(dále také jen „</w:t>
      </w:r>
      <w:r>
        <w:rPr>
          <w:rFonts w:ascii="Arial" w:hAnsi="Arial" w:cs="Arial"/>
          <w:sz w:val="20"/>
          <w:szCs w:val="20"/>
        </w:rPr>
        <w:t>kupující</w:t>
      </w:r>
      <w:r w:rsidRPr="009039AD">
        <w:rPr>
          <w:rFonts w:ascii="Arial" w:hAnsi="Arial" w:cs="Arial"/>
          <w:sz w:val="20"/>
          <w:szCs w:val="20"/>
        </w:rPr>
        <w:t>“)</w:t>
      </w:r>
    </w:p>
    <w:p w14:paraId="025E765B" w14:textId="77777777" w:rsidR="00456A09" w:rsidRDefault="00456A09" w:rsidP="005431BE">
      <w:pPr>
        <w:jc w:val="both"/>
        <w:rPr>
          <w:rFonts w:ascii="Arial" w:hAnsi="Arial" w:cs="Arial"/>
          <w:sz w:val="20"/>
          <w:szCs w:val="20"/>
        </w:rPr>
      </w:pPr>
    </w:p>
    <w:p w14:paraId="7CEF2086" w14:textId="77777777" w:rsidR="00456A09" w:rsidRDefault="00456A09" w:rsidP="005431BE">
      <w:pPr>
        <w:jc w:val="both"/>
        <w:rPr>
          <w:rFonts w:ascii="Arial" w:hAnsi="Arial" w:cs="Arial"/>
          <w:sz w:val="20"/>
          <w:szCs w:val="20"/>
        </w:rPr>
      </w:pPr>
    </w:p>
    <w:p w14:paraId="7CBFBFF8" w14:textId="77777777" w:rsidR="00456A09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633497A2" w14:textId="77777777" w:rsidR="00456A09" w:rsidRPr="00442EAB" w:rsidRDefault="00456A09" w:rsidP="00442EAB">
      <w:pPr>
        <w:pStyle w:val="Odstavecseseznamem"/>
        <w:jc w:val="both"/>
        <w:rPr>
          <w:rFonts w:ascii="Arial" w:hAnsi="Arial" w:cs="Arial"/>
          <w:b/>
          <w:bCs/>
          <w:sz w:val="20"/>
          <w:szCs w:val="20"/>
        </w:rPr>
      </w:pPr>
    </w:p>
    <w:p w14:paraId="73AA1C82" w14:textId="77777777" w:rsidR="00481608" w:rsidRDefault="00456A09" w:rsidP="00481608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47960">
        <w:rPr>
          <w:rFonts w:ascii="Arial" w:hAnsi="Arial" w:cs="Arial"/>
          <w:sz w:val="20"/>
          <w:szCs w:val="20"/>
        </w:rPr>
        <w:t xml:space="preserve">Předmětem této smlouvy </w:t>
      </w:r>
      <w:r w:rsidRPr="00096726">
        <w:rPr>
          <w:rFonts w:ascii="Arial" w:hAnsi="Arial" w:cs="Arial"/>
          <w:sz w:val="20"/>
          <w:szCs w:val="20"/>
        </w:rPr>
        <w:t>je dodávka</w:t>
      </w:r>
      <w:r w:rsidR="002E35D3">
        <w:rPr>
          <w:rFonts w:ascii="Arial" w:hAnsi="Arial" w:cs="Arial"/>
          <w:sz w:val="20"/>
          <w:szCs w:val="20"/>
        </w:rPr>
        <w:t xml:space="preserve"> </w:t>
      </w:r>
      <w:r w:rsidR="00481608">
        <w:rPr>
          <w:rFonts w:ascii="Arial" w:hAnsi="Arial" w:cs="Arial"/>
          <w:sz w:val="20"/>
          <w:szCs w:val="20"/>
        </w:rPr>
        <w:t>:</w:t>
      </w:r>
    </w:p>
    <w:p w14:paraId="60148E54" w14:textId="77777777" w:rsid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sladovacích kontejnerů</w:t>
      </w:r>
    </w:p>
    <w:p w14:paraId="0FA503F6" w14:textId="77777777" w:rsid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stolů</w:t>
      </w:r>
    </w:p>
    <w:p w14:paraId="4895A6DE" w14:textId="77777777" w:rsid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židlí</w:t>
      </w:r>
    </w:p>
    <w:p w14:paraId="302F7CD3" w14:textId="77777777" w:rsid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 policových regálů</w:t>
      </w:r>
    </w:p>
    <w:p w14:paraId="28D46CE4" w14:textId="77777777" w:rsidR="00481608" w:rsidRPr="00481608" w:rsidRDefault="00481608" w:rsidP="0048160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mobilních kontejnerů se zásuvkami</w:t>
      </w:r>
    </w:p>
    <w:p w14:paraId="7862302E" w14:textId="77777777" w:rsidR="008F6AB8" w:rsidRPr="00E649AE" w:rsidRDefault="008F6AB8" w:rsidP="00E649A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14:paraId="69DF4E3E" w14:textId="34EFB952" w:rsidR="00456A09" w:rsidRPr="00447960" w:rsidRDefault="00456A09" w:rsidP="005431B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47960">
        <w:rPr>
          <w:rFonts w:ascii="Arial" w:hAnsi="Arial" w:cs="Arial"/>
          <w:sz w:val="20"/>
          <w:szCs w:val="20"/>
        </w:rPr>
        <w:t>Prodávající se zavazuje na základě této smlo</w:t>
      </w:r>
      <w:r>
        <w:rPr>
          <w:rFonts w:ascii="Arial" w:hAnsi="Arial" w:cs="Arial"/>
          <w:sz w:val="20"/>
          <w:szCs w:val="20"/>
        </w:rPr>
        <w:t xml:space="preserve">uvy dodat kupujícímu zboží dle </w:t>
      </w:r>
      <w:r w:rsidRPr="00447960">
        <w:rPr>
          <w:rFonts w:ascii="Arial" w:hAnsi="Arial" w:cs="Arial"/>
          <w:sz w:val="20"/>
          <w:szCs w:val="20"/>
        </w:rPr>
        <w:t>specifikace uvedené v příloze č.1, která tvoří nedílnou součást této smlouvy (dále jen „zboží“), a převést na kupujícího vlastnické právo k tomuto zboží.</w:t>
      </w:r>
      <w:r w:rsidR="002F4A28">
        <w:rPr>
          <w:rFonts w:ascii="Arial" w:hAnsi="Arial" w:cs="Arial"/>
          <w:sz w:val="20"/>
          <w:szCs w:val="20"/>
        </w:rPr>
        <w:t xml:space="preserve"> Zboží musí být nové, nepoužité a musí splňovat podmínky stanovené obecně závaznými právními předpisy a technickými normami. </w:t>
      </w:r>
    </w:p>
    <w:p w14:paraId="36C99257" w14:textId="77777777" w:rsidR="00456A09" w:rsidRDefault="00456A09" w:rsidP="005431B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Kupující se zavazuje od prodávajícího odebrat a zaplatit za něj prodávajícímu dohodnutou kupní cenu. </w:t>
      </w:r>
    </w:p>
    <w:p w14:paraId="6DFFEA12" w14:textId="77777777" w:rsidR="00537BBF" w:rsidRPr="00481608" w:rsidRDefault="00456A09" w:rsidP="008F6AB8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37BBF">
        <w:rPr>
          <w:rFonts w:ascii="Arial" w:hAnsi="Arial" w:cs="Arial"/>
          <w:sz w:val="20"/>
          <w:szCs w:val="20"/>
        </w:rPr>
        <w:t>Součástí dodávky b</w:t>
      </w:r>
      <w:r w:rsidR="002E35D3" w:rsidRPr="00537BBF">
        <w:rPr>
          <w:rFonts w:ascii="Arial" w:hAnsi="Arial" w:cs="Arial"/>
          <w:sz w:val="20"/>
          <w:szCs w:val="20"/>
        </w:rPr>
        <w:t>udou</w:t>
      </w:r>
      <w:r w:rsidRPr="00537BBF">
        <w:rPr>
          <w:rFonts w:ascii="Arial" w:hAnsi="Arial" w:cs="Arial"/>
          <w:sz w:val="20"/>
          <w:szCs w:val="20"/>
        </w:rPr>
        <w:t>: záruční listy, návod k použití a údržbě v českém jazyce a prohlášení o shodě, homologace, popř. certifikáty, že všechny dodávané součásti a příslušenství splňují parametry dle obecně platných zejm.bezpečnostních předpisů a českých technických norem</w:t>
      </w:r>
      <w:r w:rsidR="002E35D3" w:rsidRPr="00537BBF">
        <w:rPr>
          <w:rFonts w:ascii="Arial" w:hAnsi="Arial" w:cs="Arial"/>
          <w:sz w:val="20"/>
          <w:szCs w:val="20"/>
        </w:rPr>
        <w:t>. Součástí dodávky jsou i</w:t>
      </w:r>
      <w:r w:rsidR="00A347EC" w:rsidRPr="00537BBF">
        <w:rPr>
          <w:rFonts w:ascii="Arial" w:hAnsi="Arial" w:cs="Arial"/>
          <w:sz w:val="20"/>
          <w:szCs w:val="20"/>
        </w:rPr>
        <w:t xml:space="preserve"> samolepky s logem dotačního programu a uvedením textu:  </w:t>
      </w:r>
      <w:r w:rsidR="00A347EC" w:rsidRPr="00537BBF">
        <w:rPr>
          <w:rFonts w:ascii="Arial" w:hAnsi="Arial" w:cs="Arial"/>
          <w:color w:val="000000"/>
          <w:sz w:val="20"/>
          <w:szCs w:val="20"/>
        </w:rPr>
        <w:t xml:space="preserve">Tento </w:t>
      </w:r>
      <w:r w:rsidR="00A347EC" w:rsidRPr="00537BBF">
        <w:rPr>
          <w:rFonts w:ascii="Arial" w:hAnsi="Arial" w:cs="Arial"/>
          <w:sz w:val="20"/>
          <w:szCs w:val="20"/>
        </w:rPr>
        <w:t xml:space="preserve">projekt je spolufinancován z Operačního programu </w:t>
      </w:r>
      <w:r w:rsidR="0078138D" w:rsidRPr="00537BBF">
        <w:rPr>
          <w:rFonts w:ascii="Arial" w:hAnsi="Arial" w:cs="Arial"/>
          <w:sz w:val="20"/>
          <w:szCs w:val="20"/>
        </w:rPr>
        <w:t>Životního prostředí  v rámci projektu</w:t>
      </w:r>
      <w:r w:rsidR="00A347EC" w:rsidRPr="00537BBF">
        <w:rPr>
          <w:rFonts w:ascii="Arial" w:hAnsi="Arial" w:cs="Arial"/>
          <w:sz w:val="20"/>
          <w:szCs w:val="20"/>
        </w:rPr>
        <w:t xml:space="preserve"> „</w:t>
      </w:r>
      <w:r w:rsidR="00481608">
        <w:rPr>
          <w:rFonts w:ascii="Arial" w:hAnsi="Arial" w:cs="Arial"/>
          <w:sz w:val="20"/>
          <w:szCs w:val="20"/>
        </w:rPr>
        <w:t>Zřízení Re-use pointů ve městě Otrokovice</w:t>
      </w:r>
      <w:r w:rsidR="00537BBF" w:rsidRPr="008F6AB8">
        <w:rPr>
          <w:rFonts w:ascii="Arial" w:hAnsi="Arial" w:cs="Arial"/>
          <w:sz w:val="20"/>
          <w:szCs w:val="20"/>
        </w:rPr>
        <w:t>“</w:t>
      </w:r>
      <w:r w:rsidR="00481608">
        <w:rPr>
          <w:rFonts w:ascii="Arial" w:hAnsi="Arial" w:cs="Arial"/>
          <w:sz w:val="20"/>
          <w:szCs w:val="20"/>
        </w:rPr>
        <w:t xml:space="preserve">, reg. číslo projektu </w:t>
      </w:r>
      <w:r w:rsidR="00481608" w:rsidRPr="00481608">
        <w:rPr>
          <w:rFonts w:ascii="Arial" w:hAnsi="Arial" w:cs="Arial"/>
          <w:sz w:val="20"/>
          <w:szCs w:val="20"/>
        </w:rPr>
        <w:t>CZ.05.01.05/02/22_024/0000711</w:t>
      </w:r>
    </w:p>
    <w:p w14:paraId="0DC3A5E9" w14:textId="77777777" w:rsidR="008F6AB8" w:rsidRPr="008F6AB8" w:rsidRDefault="008F6AB8" w:rsidP="008F6AB8">
      <w:pPr>
        <w:pStyle w:val="Odstavecseseznamem"/>
        <w:ind w:left="957"/>
        <w:jc w:val="both"/>
        <w:rPr>
          <w:rFonts w:ascii="Arial" w:hAnsi="Arial" w:cs="Arial"/>
          <w:sz w:val="20"/>
          <w:szCs w:val="20"/>
        </w:rPr>
      </w:pPr>
    </w:p>
    <w:p w14:paraId="25C08861" w14:textId="77777777" w:rsidR="00456A09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SMLUVNÍ PODMÍNKY</w:t>
      </w:r>
    </w:p>
    <w:p w14:paraId="663CB592" w14:textId="77777777" w:rsidR="00456A09" w:rsidRDefault="00456A09" w:rsidP="00442EAB">
      <w:pPr>
        <w:pStyle w:val="Odstavecseseznamem"/>
        <w:jc w:val="both"/>
        <w:rPr>
          <w:rFonts w:ascii="Arial" w:hAnsi="Arial" w:cs="Arial"/>
          <w:b/>
          <w:bCs/>
          <w:sz w:val="20"/>
          <w:szCs w:val="20"/>
        </w:rPr>
      </w:pPr>
    </w:p>
    <w:p w14:paraId="420E950E" w14:textId="77777777" w:rsidR="00456A09" w:rsidRDefault="00456A09" w:rsidP="005431B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431BE">
        <w:rPr>
          <w:rFonts w:ascii="Arial" w:hAnsi="Arial" w:cs="Arial"/>
          <w:sz w:val="20"/>
          <w:szCs w:val="20"/>
        </w:rPr>
        <w:t>Vlastnické právo ke zboží přechází na kupujícího okamžikem</w:t>
      </w:r>
      <w:r>
        <w:rPr>
          <w:rFonts w:ascii="Arial" w:hAnsi="Arial" w:cs="Arial"/>
          <w:sz w:val="20"/>
          <w:szCs w:val="20"/>
        </w:rPr>
        <w:t xml:space="preserve"> převzetí zboží od prodávajícího.  </w:t>
      </w:r>
    </w:p>
    <w:p w14:paraId="44790CF5" w14:textId="77777777" w:rsidR="00456A09" w:rsidRPr="005521DF" w:rsidRDefault="00456A09" w:rsidP="005521DF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Nebezpečí škody na zboží přechází na kupujícího okamžikem převzetí zboží od prodávajícího. </w:t>
      </w:r>
    </w:p>
    <w:p w14:paraId="72F2E8CB" w14:textId="77777777" w:rsidR="00456A09" w:rsidRDefault="00456A09" w:rsidP="005431B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je povinen umožnit kupujícímu, aby nabyl vlastnického práva ke zboží. Toto vlastnické právo nesmí být omezeno právy jiných osob.</w:t>
      </w:r>
    </w:p>
    <w:p w14:paraId="6BD9B31F" w14:textId="77777777" w:rsidR="00456A09" w:rsidRPr="009120F7" w:rsidRDefault="00456A09" w:rsidP="00AA5B14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120F7">
        <w:rPr>
          <w:rFonts w:ascii="Arial" w:hAnsi="Arial" w:cs="Arial"/>
          <w:sz w:val="20"/>
          <w:szCs w:val="20"/>
        </w:rPr>
        <w:t>Podkladem pro uzavření této smlouvy je nabídka prodávajícího podaná na základě Výzvy k podání nabídky pro</w:t>
      </w:r>
      <w:r>
        <w:rPr>
          <w:rFonts w:ascii="Arial" w:hAnsi="Arial" w:cs="Arial"/>
          <w:sz w:val="20"/>
          <w:szCs w:val="20"/>
        </w:rPr>
        <w:t xml:space="preserve"> výše uvedenou veřejnou zakázku.</w:t>
      </w:r>
    </w:p>
    <w:p w14:paraId="19B9A460" w14:textId="77777777" w:rsidR="00F753E1" w:rsidRPr="00524E91" w:rsidRDefault="00456A09" w:rsidP="00524E91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120F7">
        <w:rPr>
          <w:rFonts w:ascii="Arial" w:hAnsi="Arial" w:cs="Arial"/>
          <w:sz w:val="20"/>
          <w:szCs w:val="20"/>
        </w:rPr>
        <w:t xml:space="preserve">Smluvní strany prohlašují, že předmět smlouvy není plněním nemožným a že smlouvu uzavírají po pečlivém </w:t>
      </w:r>
      <w:r w:rsidRPr="00F753E1">
        <w:rPr>
          <w:rFonts w:ascii="Arial" w:hAnsi="Arial" w:cs="Arial"/>
          <w:sz w:val="20"/>
          <w:szCs w:val="20"/>
        </w:rPr>
        <w:t xml:space="preserve">zvážení </w:t>
      </w:r>
      <w:r w:rsidR="00937DD2" w:rsidRPr="00F753E1">
        <w:rPr>
          <w:rFonts w:ascii="Arial" w:hAnsi="Arial" w:cs="Arial"/>
          <w:sz w:val="20"/>
          <w:szCs w:val="20"/>
        </w:rPr>
        <w:t>vš</w:t>
      </w:r>
      <w:r w:rsidRPr="00F753E1">
        <w:rPr>
          <w:rFonts w:ascii="Arial" w:hAnsi="Arial" w:cs="Arial"/>
          <w:sz w:val="20"/>
          <w:szCs w:val="20"/>
        </w:rPr>
        <w:t>ech možných</w:t>
      </w:r>
      <w:r w:rsidRPr="009120F7">
        <w:rPr>
          <w:rFonts w:ascii="Arial" w:hAnsi="Arial" w:cs="Arial"/>
          <w:sz w:val="20"/>
          <w:szCs w:val="20"/>
        </w:rPr>
        <w:t xml:space="preserve"> důsledků.</w:t>
      </w:r>
    </w:p>
    <w:p w14:paraId="01E3B0F3" w14:textId="77777777" w:rsidR="00456A09" w:rsidRPr="004B558F" w:rsidRDefault="00456A09" w:rsidP="004B558F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170804FD" w14:textId="77777777" w:rsidR="00456A09" w:rsidRPr="00442EAB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 xml:space="preserve">TERMÍN PLNĚNÍ A MÍSTO PLNĚNÍ </w:t>
      </w:r>
    </w:p>
    <w:p w14:paraId="29B425EC" w14:textId="77777777" w:rsidR="00456A09" w:rsidRDefault="00456A09" w:rsidP="005431BE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F1F8833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2FDA">
        <w:rPr>
          <w:rFonts w:ascii="Arial" w:hAnsi="Arial" w:cs="Arial"/>
          <w:sz w:val="20"/>
          <w:szCs w:val="20"/>
        </w:rPr>
        <w:t xml:space="preserve">Prodávající se zavazuje dodat kupujícímu zboží </w:t>
      </w:r>
      <w:r w:rsidRPr="00096726">
        <w:rPr>
          <w:rFonts w:ascii="Arial" w:hAnsi="Arial" w:cs="Arial"/>
          <w:sz w:val="20"/>
          <w:szCs w:val="20"/>
        </w:rPr>
        <w:t xml:space="preserve">nejpozději </w:t>
      </w:r>
      <w:r w:rsidR="00A7765F">
        <w:rPr>
          <w:rFonts w:ascii="Arial" w:hAnsi="Arial" w:cs="Arial"/>
          <w:sz w:val="20"/>
          <w:szCs w:val="20"/>
        </w:rPr>
        <w:t>do 5</w:t>
      </w:r>
      <w:r w:rsidR="000F219C">
        <w:rPr>
          <w:rFonts w:ascii="Arial" w:hAnsi="Arial" w:cs="Arial"/>
          <w:sz w:val="20"/>
          <w:szCs w:val="20"/>
        </w:rPr>
        <w:t xml:space="preserve"> měsíců od podpisu kupní smlouvy.</w:t>
      </w:r>
    </w:p>
    <w:p w14:paraId="77B918F1" w14:textId="77777777" w:rsidR="00456A09" w:rsidRPr="00096726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2FDA">
        <w:rPr>
          <w:rFonts w:ascii="Arial" w:hAnsi="Arial" w:cs="Arial"/>
          <w:sz w:val="20"/>
          <w:szCs w:val="20"/>
        </w:rPr>
        <w:t xml:space="preserve">Prodávající zajistí dodání zboží </w:t>
      </w:r>
      <w:r w:rsidR="002E35D3">
        <w:rPr>
          <w:rFonts w:ascii="Arial" w:hAnsi="Arial" w:cs="Arial"/>
          <w:sz w:val="20"/>
          <w:szCs w:val="20"/>
        </w:rPr>
        <w:t xml:space="preserve">tj. včetně dopravy </w:t>
      </w:r>
      <w:r w:rsidR="00481608">
        <w:rPr>
          <w:rFonts w:ascii="Arial" w:hAnsi="Arial" w:cs="Arial"/>
          <w:sz w:val="20"/>
          <w:szCs w:val="20"/>
        </w:rPr>
        <w:t>na adresu:Technické služby Otrokovice s.r.o., 765 02 Otrokovice, K.Čapka 1256</w:t>
      </w:r>
      <w:r w:rsidR="008F6AB8">
        <w:rPr>
          <w:rFonts w:ascii="Arial" w:hAnsi="Arial" w:cs="Arial"/>
          <w:sz w:val="20"/>
          <w:szCs w:val="20"/>
        </w:rPr>
        <w:t>.</w:t>
      </w:r>
    </w:p>
    <w:p w14:paraId="12FEBEAE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Prodávající se zavazuje přesný termín (datum a čas) dodávky zboží telefonicky ohlásit kupujícímu a to nejpozději dva pracovní dny předem. </w:t>
      </w:r>
    </w:p>
    <w:p w14:paraId="51E5C6B1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Kupující je povinen poskytnout prodávajícímu součinnost při předání zboží a zajistit prodávajícímu vhodné podmínky pro řádnou vykládku dodaného zboží.</w:t>
      </w:r>
    </w:p>
    <w:p w14:paraId="770457F4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Kupující při předání zboží provede kontrolu, zda nedošlo ke zjevnému poškození zboží a jeho obalů při přepravě zboží a kontrolu dokladů. V případě zjištěných vad má kupující právo odmítnou převzetí zboží, což řádně i s důvody potvrdí na příslušném dokladu – dodacím listu prodávajícího.</w:t>
      </w:r>
    </w:p>
    <w:p w14:paraId="7CAF1BCE" w14:textId="77777777" w:rsidR="00456A09" w:rsidRPr="009120F7" w:rsidRDefault="00456A09" w:rsidP="009120F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Prodávající splní svou povinnost dodání zboží jeho řádným předáním kupujícímu bez vad. Kupující tuto skutečnost potvrdí podpisem předávacího protokolu.</w:t>
      </w:r>
    </w:p>
    <w:p w14:paraId="64CAAAE4" w14:textId="77777777" w:rsidR="00456A09" w:rsidRDefault="00456A09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4E0ACCD0" w14:textId="77777777" w:rsidR="00E649AE" w:rsidRDefault="00E649AE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0F601531" w14:textId="77777777" w:rsidR="00E649AE" w:rsidRDefault="00E649AE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7419B32B" w14:textId="77777777" w:rsidR="00E649AE" w:rsidRDefault="00E649AE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18FB6592" w14:textId="77777777" w:rsidR="00456A09" w:rsidRPr="00442EAB" w:rsidRDefault="00456A09" w:rsidP="0098526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KUPNÍ CENA</w:t>
      </w:r>
    </w:p>
    <w:p w14:paraId="7F7449B5" w14:textId="77777777" w:rsidR="00456A09" w:rsidRDefault="00456A09" w:rsidP="0098526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2B3CA362" w14:textId="77777777" w:rsidR="00456A09" w:rsidRPr="009120F7" w:rsidRDefault="00456A09" w:rsidP="009120F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526A">
        <w:rPr>
          <w:rFonts w:ascii="Arial" w:hAnsi="Arial" w:cs="Arial"/>
          <w:sz w:val="20"/>
          <w:szCs w:val="20"/>
        </w:rPr>
        <w:t>Kupní cena za zboží podle této smlouvy  stanovená v české měně a zaokrouhlená na celé koruny činí:</w:t>
      </w:r>
      <w:r>
        <w:rPr>
          <w:rFonts w:ascii="Arial" w:hAnsi="Arial" w:cs="Arial"/>
          <w:sz w:val="20"/>
          <w:szCs w:val="20"/>
        </w:rPr>
        <w:t>.</w:t>
      </w:r>
    </w:p>
    <w:p w14:paraId="5054BF8A" w14:textId="77777777" w:rsidR="00456A09" w:rsidRPr="00F32208" w:rsidRDefault="00456A09" w:rsidP="0098526A">
      <w:pPr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F32208">
        <w:rPr>
          <w:rFonts w:ascii="Arial" w:hAnsi="Arial" w:cs="Arial"/>
          <w:sz w:val="20"/>
          <w:szCs w:val="20"/>
          <w:highlight w:val="yellow"/>
        </w:rPr>
        <w:t>Celková cena bez DPH v Kč:</w:t>
      </w:r>
    </w:p>
    <w:p w14:paraId="5E450246" w14:textId="77777777" w:rsidR="00456A09" w:rsidRPr="00F32208" w:rsidRDefault="00456A09" w:rsidP="0098526A">
      <w:pPr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F32208">
        <w:rPr>
          <w:rFonts w:ascii="Arial" w:hAnsi="Arial" w:cs="Arial"/>
          <w:sz w:val="20"/>
          <w:szCs w:val="20"/>
          <w:highlight w:val="yellow"/>
        </w:rPr>
        <w:t>DPH 21% v Kč</w:t>
      </w:r>
    </w:p>
    <w:p w14:paraId="18751BE9" w14:textId="77777777" w:rsidR="00456A09" w:rsidRDefault="00456A09" w:rsidP="00EE2315">
      <w:pPr>
        <w:ind w:left="360"/>
        <w:jc w:val="both"/>
        <w:rPr>
          <w:rFonts w:ascii="Arial" w:hAnsi="Arial" w:cs="Arial"/>
          <w:sz w:val="20"/>
          <w:szCs w:val="20"/>
        </w:rPr>
      </w:pPr>
      <w:r w:rsidRPr="00F32208">
        <w:rPr>
          <w:rFonts w:ascii="Arial" w:hAnsi="Arial" w:cs="Arial"/>
          <w:sz w:val="20"/>
          <w:szCs w:val="20"/>
          <w:highlight w:val="yellow"/>
        </w:rPr>
        <w:t>Celková cena včetně DPH v Kč:</w:t>
      </w:r>
    </w:p>
    <w:p w14:paraId="5FBC835F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E2315">
        <w:rPr>
          <w:rFonts w:ascii="Arial" w:hAnsi="Arial" w:cs="Arial"/>
          <w:sz w:val="20"/>
          <w:szCs w:val="20"/>
        </w:rPr>
        <w:t xml:space="preserve">Celková kupní cena za zboží je stanovena jako závazná, nejvýše přípustná a po dobu realizace zakázky neměnná. V kupní ceně jsou zahrnuté veškeré náklady spojené s realizací zakázky, včetně dopravy do místa dodání zboží sjednaného podle této smlouvy. Kupní cena v plném rozsahu zahrnuje hodnotu veškerých částí předmětu zakázky a hodnotu všech souvisejících prací a plnění dle závazné dokumentace k výběrovému řízení, na základě které je smlouva uzavírána. </w:t>
      </w:r>
    </w:p>
    <w:p w14:paraId="5E08C986" w14:textId="77777777" w:rsidR="00456A09" w:rsidRPr="00EE2315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E2315">
        <w:rPr>
          <w:rFonts w:ascii="Arial" w:hAnsi="Arial" w:cs="Arial"/>
          <w:sz w:val="20"/>
          <w:szCs w:val="20"/>
        </w:rPr>
        <w:t xml:space="preserve">Změna celkové ceny je možná pouze v případě, že v průběhu realizace zakázky dojde ke změnám sazeb DPH. V takovém případě bude celková cena upravena podle </w:t>
      </w:r>
      <w:r w:rsidRPr="00524E91">
        <w:rPr>
          <w:rFonts w:ascii="Arial" w:hAnsi="Arial" w:cs="Arial"/>
          <w:sz w:val="20"/>
          <w:szCs w:val="20"/>
        </w:rPr>
        <w:t>výše saz</w:t>
      </w:r>
      <w:r w:rsidR="00937DD2" w:rsidRPr="00524E91">
        <w:rPr>
          <w:rFonts w:ascii="Arial" w:hAnsi="Arial" w:cs="Arial"/>
          <w:sz w:val="20"/>
          <w:szCs w:val="20"/>
        </w:rPr>
        <w:t>e</w:t>
      </w:r>
      <w:r w:rsidRPr="00524E91">
        <w:rPr>
          <w:rFonts w:ascii="Arial" w:hAnsi="Arial" w:cs="Arial"/>
          <w:sz w:val="20"/>
          <w:szCs w:val="20"/>
        </w:rPr>
        <w:t xml:space="preserve">b </w:t>
      </w:r>
      <w:r w:rsidRPr="00EE2315">
        <w:rPr>
          <w:rFonts w:ascii="Arial" w:hAnsi="Arial" w:cs="Arial"/>
          <w:sz w:val="20"/>
          <w:szCs w:val="20"/>
        </w:rPr>
        <w:t>DPH platných v době vzniku zdanitelného plnění.</w:t>
      </w:r>
    </w:p>
    <w:p w14:paraId="1227F6BE" w14:textId="77777777" w:rsidR="00524E91" w:rsidRPr="00E649AE" w:rsidRDefault="00456A09" w:rsidP="00E649AE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Záloha na zboží není touto smlouvou stanovena.</w:t>
      </w:r>
    </w:p>
    <w:p w14:paraId="2231A16E" w14:textId="77777777" w:rsidR="00456A09" w:rsidRDefault="00456A09" w:rsidP="0098526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50ABA99" w14:textId="77777777" w:rsidR="00456A09" w:rsidRPr="00442EAB" w:rsidRDefault="00456A09" w:rsidP="0098526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 xml:space="preserve">PLATEBNÍ PODMÍNKY </w:t>
      </w:r>
    </w:p>
    <w:p w14:paraId="67A55DEA" w14:textId="77777777" w:rsidR="00456A09" w:rsidRDefault="00456A09" w:rsidP="0098526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4E10CE25" w14:textId="77777777" w:rsidR="003D5B82" w:rsidRDefault="003D5B82" w:rsidP="003D5B82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Platba dohodnuté kupní ceny bude provedena jednorázově a je splatná ve lhůtě do 30 kalendářních dnů po řádném dodání a převzetí veškerého plnění specifikovaného v pře</w:t>
      </w:r>
      <w:r w:rsidR="002E35D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mětu této smlouvy.</w:t>
      </w:r>
    </w:p>
    <w:p w14:paraId="75C1501C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Podkladem pro úhradu ceny dodaného zboží je faktura, která bude mít náležitosti daňového dokladu dle zák. č. 235/2004 Sb. o dani z přidané hodnoty, ve znění pozdějších předpsů (dále jen „faktura“). Faktura bude obsahovat zákonem stanovené náležitosti, mimo jiné také:</w:t>
      </w:r>
    </w:p>
    <w:p w14:paraId="142B26E1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 datum vystavení faktury</w:t>
      </w:r>
    </w:p>
    <w:p w14:paraId="567F3E02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 datum dodacího listu podepsaného dodavatelem a odsouhlaseného objednatelem</w:t>
      </w:r>
      <w:r w:rsidR="00537B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(dodací list bude přílohou faktury)</w:t>
      </w:r>
    </w:p>
    <w:p w14:paraId="6A7ABC60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banky a čísla účtu, na který má být zaplaceno,</w:t>
      </w:r>
    </w:p>
    <w:p w14:paraId="01998D10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 datum smlouvy</w:t>
      </w:r>
    </w:p>
    <w:p w14:paraId="7AC55EA6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Lhůtu splatnosti faktury</w:t>
      </w:r>
    </w:p>
    <w:p w14:paraId="00CCFD39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Název, sídlo, IČ a DIČ kupujícího a prodávajícího</w:t>
      </w:r>
    </w:p>
    <w:p w14:paraId="531B168C" w14:textId="77777777" w:rsidR="00456A09" w:rsidRPr="00177FB8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177FB8">
        <w:rPr>
          <w:rFonts w:ascii="Arial" w:hAnsi="Arial" w:cs="Arial"/>
          <w:sz w:val="20"/>
          <w:szCs w:val="20"/>
        </w:rPr>
        <w:t>Jméno a vlastnoruční podpis osoby, která fakturu vystavila, včetně kontaktního telefonu</w:t>
      </w:r>
    </w:p>
    <w:p w14:paraId="513CE475" w14:textId="77777777" w:rsidR="00456A09" w:rsidRPr="00E649AE" w:rsidRDefault="00DB0975" w:rsidP="00E649AE">
      <w:pPr>
        <w:numPr>
          <w:ilvl w:val="0"/>
          <w:numId w:val="4"/>
        </w:num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Registrační číslo projektu dle </w:t>
      </w:r>
      <w:r w:rsidRPr="00DB0975">
        <w:rPr>
          <w:rFonts w:ascii="Arial" w:hAnsi="Arial" w:cs="Arial"/>
          <w:b/>
          <w:sz w:val="20"/>
          <w:szCs w:val="20"/>
          <w:u w:val="single"/>
        </w:rPr>
        <w:t>Rozhodnutí o poskytnutí dotace</w:t>
      </w:r>
      <w:r w:rsidR="00481608">
        <w:rPr>
          <w:rFonts w:ascii="Arial" w:hAnsi="Arial" w:cs="Arial"/>
          <w:b/>
          <w:sz w:val="20"/>
          <w:szCs w:val="20"/>
          <w:u w:val="single"/>
        </w:rPr>
        <w:t xml:space="preserve"> CZ.05.01.05/02/22_024/0000711</w:t>
      </w:r>
    </w:p>
    <w:p w14:paraId="28153B84" w14:textId="77777777" w:rsidR="00456A09" w:rsidRPr="0098526A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8526A">
        <w:rPr>
          <w:rFonts w:ascii="Arial" w:hAnsi="Arial" w:cs="Arial"/>
          <w:sz w:val="20"/>
          <w:szCs w:val="20"/>
        </w:rPr>
        <w:t>Faktura bude doručena doporučenou poštou nebo osobně pověřenému zaměstnanci kupujícího.</w:t>
      </w:r>
    </w:p>
    <w:p w14:paraId="5198F6B7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Právo na zaplacení kupní ceny (v souladu s ustanovením 6.1 této smlouvy) vzniká prodávajícímu po řádném splnění jeho závazku dle této smlouvy.</w:t>
      </w:r>
    </w:p>
    <w:p w14:paraId="743DBA6C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by bylo ze strany prodávajího plněno pouze částeně, náleží prodávajícímu pouze poměrná část kupní ceny.</w:t>
      </w:r>
    </w:p>
    <w:p w14:paraId="7F25A94E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Smluvní strany se dohodly, že faktury budou hrazeny bezhotovostním převodem na účet prodávajícího uvedený v čl. 1 této smlouvy.</w:t>
      </w:r>
    </w:p>
    <w:p w14:paraId="62DD2113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 zaplatit cenu za zboží je splněn dnem připsání příšlušné částky na účtu prodávajícího. Totéž pravidlo okamži</w:t>
      </w:r>
      <w:r w:rsidR="00D65F9D">
        <w:rPr>
          <w:rFonts w:ascii="Arial" w:hAnsi="Arial" w:cs="Arial"/>
          <w:sz w:val="20"/>
          <w:szCs w:val="20"/>
        </w:rPr>
        <w:t>ku splnění dlužníkovi povinnosti</w:t>
      </w:r>
      <w:r>
        <w:rPr>
          <w:rFonts w:ascii="Arial" w:hAnsi="Arial" w:cs="Arial"/>
          <w:sz w:val="20"/>
          <w:szCs w:val="20"/>
        </w:rPr>
        <w:t xml:space="preserve"> platit ve prospěch účtu věřitele platí i pro jiná peněžitá plnění smluvních stran na základě této smlouvy, zejména smluvní pokuty, náhrady škody aj.</w:t>
      </w:r>
    </w:p>
    <w:p w14:paraId="584ACCF6" w14:textId="77777777" w:rsidR="00456A09" w:rsidRPr="00F753E1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Kupující se  povinen vrátit fakturu prodávajícímu v případě, že bude vystavena v rozporu se smluvními podmínkami nebo bude-li </w:t>
      </w:r>
      <w:r w:rsidRPr="00F753E1">
        <w:rPr>
          <w:rFonts w:ascii="Arial" w:hAnsi="Arial" w:cs="Arial"/>
          <w:sz w:val="20"/>
          <w:szCs w:val="20"/>
        </w:rPr>
        <w:t>obsahova</w:t>
      </w:r>
      <w:r w:rsidR="00937DD2" w:rsidRPr="00F753E1">
        <w:rPr>
          <w:rFonts w:ascii="Arial" w:hAnsi="Arial" w:cs="Arial"/>
          <w:sz w:val="20"/>
          <w:szCs w:val="20"/>
        </w:rPr>
        <w:t>t</w:t>
      </w:r>
      <w:r w:rsidRPr="00F753E1">
        <w:rPr>
          <w:rFonts w:ascii="Arial" w:hAnsi="Arial" w:cs="Arial"/>
          <w:sz w:val="20"/>
          <w:szCs w:val="20"/>
        </w:rPr>
        <w:t xml:space="preserve"> chybné nebo nesprávné údaje, a to s vyznačením důvodu vrácení. Prodávající je v takovém případě povinen chybnou fakturu opravit či zrušit a vyst</w:t>
      </w:r>
      <w:r w:rsidR="00937DD2" w:rsidRPr="00F753E1">
        <w:rPr>
          <w:rFonts w:ascii="Arial" w:hAnsi="Arial" w:cs="Arial"/>
          <w:sz w:val="20"/>
          <w:szCs w:val="20"/>
        </w:rPr>
        <w:t>a</w:t>
      </w:r>
      <w:r w:rsidRPr="00F753E1">
        <w:rPr>
          <w:rFonts w:ascii="Arial" w:hAnsi="Arial" w:cs="Arial"/>
          <w:sz w:val="20"/>
          <w:szCs w:val="20"/>
        </w:rPr>
        <w:t>vit novou fakturu s novou lhůtou splatnosti.</w:t>
      </w:r>
    </w:p>
    <w:p w14:paraId="48A5EB42" w14:textId="77777777" w:rsidR="00456A09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753E1">
        <w:rPr>
          <w:rFonts w:ascii="Arial" w:hAnsi="Arial" w:cs="Arial"/>
          <w:sz w:val="20"/>
          <w:szCs w:val="20"/>
        </w:rPr>
        <w:t xml:space="preserve">V případě prodlení kupujícího s placením řádně vystavené a předané faktury podle podmínek dohodnutých </w:t>
      </w:r>
      <w:r w:rsidR="00937DD2" w:rsidRPr="00F753E1">
        <w:rPr>
          <w:rFonts w:ascii="Arial" w:hAnsi="Arial" w:cs="Arial"/>
          <w:sz w:val="20"/>
          <w:szCs w:val="20"/>
        </w:rPr>
        <w:t>touto</w:t>
      </w:r>
      <w:r w:rsidRPr="00F753E1">
        <w:rPr>
          <w:rFonts w:ascii="Arial" w:hAnsi="Arial" w:cs="Arial"/>
          <w:sz w:val="20"/>
          <w:szCs w:val="20"/>
        </w:rPr>
        <w:t xml:space="preserve"> smlouvou je prodávající</w:t>
      </w:r>
      <w:r>
        <w:rPr>
          <w:rFonts w:ascii="Arial" w:hAnsi="Arial" w:cs="Arial"/>
          <w:sz w:val="20"/>
          <w:szCs w:val="20"/>
        </w:rPr>
        <w:t xml:space="preserve"> oprávněn účtovat kupujícímu úrok z prodlení ve výši 0,05% z nezaplacené částky bez DPH za kaž</w:t>
      </w:r>
      <w:r w:rsidR="008D0119">
        <w:rPr>
          <w:rFonts w:ascii="Arial" w:hAnsi="Arial" w:cs="Arial"/>
          <w:sz w:val="20"/>
          <w:szCs w:val="20"/>
        </w:rPr>
        <w:t>dý den prodlení, počítáno od pr</w:t>
      </w:r>
      <w:r>
        <w:rPr>
          <w:rFonts w:ascii="Arial" w:hAnsi="Arial" w:cs="Arial"/>
          <w:sz w:val="20"/>
          <w:szCs w:val="20"/>
        </w:rPr>
        <w:t>vního dne prodlení.</w:t>
      </w:r>
    </w:p>
    <w:p w14:paraId="203F206A" w14:textId="77777777" w:rsidR="00177FB8" w:rsidRDefault="00456A09" w:rsidP="009852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prodlení prodávajícího s dodáním zboží, </w:t>
      </w:r>
      <w:r w:rsidR="00177FB8">
        <w:rPr>
          <w:rFonts w:ascii="Arial" w:hAnsi="Arial" w:cs="Arial"/>
          <w:sz w:val="20"/>
          <w:szCs w:val="20"/>
        </w:rPr>
        <w:t xml:space="preserve">má kupující právo na smluvní pokutu a to ve výši </w:t>
      </w:r>
      <w:r w:rsidR="0069639B">
        <w:rPr>
          <w:rFonts w:ascii="Arial" w:hAnsi="Arial" w:cs="Arial"/>
          <w:sz w:val="20"/>
          <w:szCs w:val="20"/>
        </w:rPr>
        <w:t xml:space="preserve">0,2% z nabídkové ceny </w:t>
      </w:r>
      <w:r w:rsidR="00177FB8">
        <w:rPr>
          <w:rFonts w:ascii="Arial" w:hAnsi="Arial" w:cs="Arial"/>
          <w:sz w:val="20"/>
          <w:szCs w:val="20"/>
        </w:rPr>
        <w:t>za každý den prodlení</w:t>
      </w:r>
      <w:r w:rsidR="002E35D3">
        <w:rPr>
          <w:rFonts w:ascii="Arial" w:hAnsi="Arial" w:cs="Arial"/>
          <w:sz w:val="20"/>
          <w:szCs w:val="20"/>
        </w:rPr>
        <w:t>, počítáno od prvního dne prodlení</w:t>
      </w:r>
      <w:r w:rsidR="00177FB8">
        <w:rPr>
          <w:rFonts w:ascii="Arial" w:hAnsi="Arial" w:cs="Arial"/>
          <w:sz w:val="20"/>
          <w:szCs w:val="20"/>
        </w:rPr>
        <w:t xml:space="preserve">. </w:t>
      </w:r>
    </w:p>
    <w:p w14:paraId="30CB4964" w14:textId="77777777" w:rsidR="00456A09" w:rsidRDefault="00456A09" w:rsidP="00177FB8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01CB54BA" w14:textId="77777777" w:rsidR="00456A09" w:rsidRPr="00442EAB" w:rsidRDefault="00456A09" w:rsidP="001551FC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ODPOVĚDNOST ZA VADY, ZÁRUČNÍ DOBA A REKLAMACE</w:t>
      </w:r>
    </w:p>
    <w:p w14:paraId="707E1D6A" w14:textId="77777777" w:rsidR="00456A09" w:rsidRDefault="00456A09" w:rsidP="001551FC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13B4E0B" w14:textId="77777777" w:rsidR="00456A09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551FC">
        <w:rPr>
          <w:rFonts w:ascii="Arial" w:hAnsi="Arial" w:cs="Arial"/>
          <w:sz w:val="20"/>
          <w:szCs w:val="20"/>
        </w:rPr>
        <w:t xml:space="preserve">Prodávající ručí za kvalitu dodávaného zboží v souladu s ustanovením zákona č. </w:t>
      </w:r>
      <w:r>
        <w:rPr>
          <w:rFonts w:ascii="Arial" w:hAnsi="Arial" w:cs="Arial"/>
          <w:sz w:val="20"/>
          <w:szCs w:val="20"/>
        </w:rPr>
        <w:t>89/2012 Sb. občanského zákoníku</w:t>
      </w:r>
      <w:r w:rsidRPr="001551FC">
        <w:rPr>
          <w:rFonts w:ascii="Arial" w:hAnsi="Arial" w:cs="Arial"/>
          <w:sz w:val="20"/>
          <w:szCs w:val="20"/>
        </w:rPr>
        <w:t xml:space="preserve"> v platném znění. Prodávající</w:t>
      </w:r>
      <w:r>
        <w:rPr>
          <w:rFonts w:ascii="Arial" w:hAnsi="Arial" w:cs="Arial"/>
          <w:sz w:val="20"/>
          <w:szCs w:val="20"/>
        </w:rPr>
        <w:t xml:space="preserve"> odpovídá za vady, které má zbož</w:t>
      </w:r>
      <w:r w:rsidRPr="001551FC">
        <w:rPr>
          <w:rFonts w:ascii="Arial" w:hAnsi="Arial" w:cs="Arial"/>
          <w:sz w:val="20"/>
          <w:szCs w:val="20"/>
        </w:rPr>
        <w:t>í v době jeho předání a dále odpovídá za vady zjištěné v záruční době.</w:t>
      </w:r>
    </w:p>
    <w:p w14:paraId="4B2DC101" w14:textId="77777777" w:rsidR="00456A09" w:rsidRPr="00442EAB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Záruční doba začíná běžet dnem předání a převzetí zboží. Délka záruční doby je stanovena </w:t>
      </w:r>
      <w:r w:rsidR="00537BBF">
        <w:rPr>
          <w:rFonts w:ascii="Arial" w:hAnsi="Arial" w:cs="Arial"/>
          <w:sz w:val="20"/>
          <w:szCs w:val="20"/>
        </w:rPr>
        <w:t>na 60</w:t>
      </w:r>
      <w:r w:rsidRPr="0069639B">
        <w:rPr>
          <w:rFonts w:ascii="Arial" w:hAnsi="Arial" w:cs="Arial"/>
          <w:sz w:val="20"/>
          <w:szCs w:val="20"/>
        </w:rPr>
        <w:t xml:space="preserve"> měsíců. Záruční</w:t>
      </w:r>
      <w:r w:rsidRPr="00442EAB">
        <w:rPr>
          <w:rFonts w:ascii="Arial" w:hAnsi="Arial" w:cs="Arial"/>
          <w:sz w:val="20"/>
          <w:szCs w:val="20"/>
        </w:rPr>
        <w:t xml:space="preserve"> doba se pozastaví po dobu, po kterou nemůže kupující zboží řádně užívat pro vady, za které nese odpovědnost prodávající.</w:t>
      </w:r>
    </w:p>
    <w:p w14:paraId="3552285E" w14:textId="77777777" w:rsidR="00456A09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A5B14">
        <w:rPr>
          <w:rFonts w:ascii="Arial" w:hAnsi="Arial" w:cs="Arial"/>
          <w:sz w:val="20"/>
          <w:szCs w:val="20"/>
        </w:rPr>
        <w:t xml:space="preserve">Prodávající je povinen dodat zboží v dohodnutém množství, jakosti a provedení. </w:t>
      </w:r>
    </w:p>
    <w:p w14:paraId="2BE3724B" w14:textId="77777777" w:rsidR="00456A09" w:rsidRPr="00AA5B14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A5B14">
        <w:rPr>
          <w:rFonts w:ascii="Arial" w:hAnsi="Arial" w:cs="Arial"/>
          <w:sz w:val="20"/>
          <w:szCs w:val="20"/>
        </w:rPr>
        <w:t>Záruka se nevztahuje na z</w:t>
      </w:r>
      <w:r>
        <w:rPr>
          <w:rFonts w:ascii="Arial" w:hAnsi="Arial" w:cs="Arial"/>
          <w:sz w:val="20"/>
          <w:szCs w:val="20"/>
        </w:rPr>
        <w:t>ávady vzniklé neodbornou manipul</w:t>
      </w:r>
      <w:r w:rsidRPr="00AA5B14">
        <w:rPr>
          <w:rFonts w:ascii="Arial" w:hAnsi="Arial" w:cs="Arial"/>
          <w:sz w:val="20"/>
          <w:szCs w:val="20"/>
        </w:rPr>
        <w:t>ací, násilím, živelnou pohromou či vyšší mocí, zejména pak v důsledku působení přírodních jevů a dále na závady vzniklé běžným opotřebením zboží.</w:t>
      </w:r>
    </w:p>
    <w:p w14:paraId="4FA48069" w14:textId="77777777" w:rsidR="00456A09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551FC">
        <w:rPr>
          <w:rFonts w:ascii="Arial" w:hAnsi="Arial" w:cs="Arial"/>
          <w:sz w:val="20"/>
          <w:szCs w:val="20"/>
        </w:rPr>
        <w:t>Pokud je u</w:t>
      </w:r>
      <w:r>
        <w:rPr>
          <w:rFonts w:ascii="Arial" w:hAnsi="Arial" w:cs="Arial"/>
          <w:sz w:val="20"/>
          <w:szCs w:val="20"/>
        </w:rPr>
        <w:t>platnění reklamace vady na zboží v záruční době oprávněné, má kupující právo na opravu. Pokud vadu není možno opravit, má kupující právo na bezplatnou výměnu vadného zboží včetně s tím souvisejících plnění (zjm.doprava)</w:t>
      </w:r>
    </w:p>
    <w:p w14:paraId="74DF1BD3" w14:textId="77777777" w:rsidR="00456A09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odstranění reklamované vady sepíše prodávající protokol, ve kterém potvrdí odstranění vady nebo </w:t>
      </w:r>
      <w:r w:rsidRPr="00F753E1">
        <w:rPr>
          <w:rFonts w:ascii="Arial" w:hAnsi="Arial" w:cs="Arial"/>
          <w:sz w:val="20"/>
          <w:szCs w:val="20"/>
        </w:rPr>
        <w:t xml:space="preserve">uvede </w:t>
      </w:r>
      <w:r w:rsidR="00937DD2" w:rsidRPr="00F753E1">
        <w:rPr>
          <w:rFonts w:ascii="Arial" w:hAnsi="Arial" w:cs="Arial"/>
          <w:sz w:val="20"/>
          <w:szCs w:val="20"/>
        </w:rPr>
        <w:t>důvod</w:t>
      </w:r>
      <w:r w:rsidRPr="00F753E1">
        <w:rPr>
          <w:rFonts w:ascii="Arial" w:hAnsi="Arial" w:cs="Arial"/>
          <w:sz w:val="20"/>
          <w:szCs w:val="20"/>
        </w:rPr>
        <w:t>, pro které</w:t>
      </w:r>
      <w:r>
        <w:rPr>
          <w:rFonts w:ascii="Arial" w:hAnsi="Arial" w:cs="Arial"/>
          <w:sz w:val="20"/>
          <w:szCs w:val="20"/>
        </w:rPr>
        <w:t xml:space="preserve"> odmítá opravu převzít.</w:t>
      </w:r>
    </w:p>
    <w:p w14:paraId="03318B11" w14:textId="1858E081" w:rsidR="008F730E" w:rsidRDefault="008F730E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se zavazuje odstranit v záruční době veškeré vady, popř. provést výměnu zboží za nové, nepoškozené, a to nejpozději do 30 dnů od jejich oznámení. V případě prodlení prodávají</w:t>
      </w:r>
      <w:r w:rsidR="00665798">
        <w:rPr>
          <w:rFonts w:ascii="Arial" w:hAnsi="Arial" w:cs="Arial"/>
          <w:sz w:val="20"/>
          <w:szCs w:val="20"/>
        </w:rPr>
        <w:t>cí</w:t>
      </w:r>
      <w:r>
        <w:rPr>
          <w:rFonts w:ascii="Arial" w:hAnsi="Arial" w:cs="Arial"/>
          <w:sz w:val="20"/>
          <w:szCs w:val="20"/>
        </w:rPr>
        <w:t>ho s</w:t>
      </w:r>
      <w:r w:rsidR="0066579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odstraněním</w:t>
      </w:r>
      <w:r w:rsidR="00665798">
        <w:rPr>
          <w:rFonts w:ascii="Arial" w:hAnsi="Arial" w:cs="Arial"/>
          <w:sz w:val="20"/>
          <w:szCs w:val="20"/>
        </w:rPr>
        <w:t xml:space="preserve"> reklamované vady o více jak 5 dnů je kupující oprávněn odstranit vady sám nebo prostřednictvím třetí osoby a prodávající je povinen uhradit kupujícímu všechny náklady s tím spojené. </w:t>
      </w:r>
      <w:r>
        <w:rPr>
          <w:rFonts w:ascii="Arial" w:hAnsi="Arial" w:cs="Arial"/>
          <w:sz w:val="20"/>
          <w:szCs w:val="20"/>
        </w:rPr>
        <w:t xml:space="preserve">Po dobu odstraňování vad neběží záruka. </w:t>
      </w:r>
    </w:p>
    <w:p w14:paraId="2E3B6C22" w14:textId="4332652D" w:rsidR="00456A09" w:rsidRPr="008139A7" w:rsidRDefault="00456A09" w:rsidP="00C4366A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vady je kupující povinen uplatnit u prodávajícího písemně nebo elektronicky bez zbytečného odkladu poté, kdy vadu zjistil</w:t>
      </w:r>
      <w:r w:rsidR="00935C9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a to s co </w:t>
      </w:r>
      <w:r w:rsidRPr="008139A7">
        <w:rPr>
          <w:rFonts w:ascii="Arial" w:hAnsi="Arial" w:cs="Arial"/>
          <w:sz w:val="20"/>
          <w:szCs w:val="20"/>
        </w:rPr>
        <w:t xml:space="preserve">nejpodrobnější specifikací zjištěné vady zboží. </w:t>
      </w:r>
      <w:r w:rsidR="008F730E">
        <w:rPr>
          <w:rFonts w:ascii="Arial" w:hAnsi="Arial" w:cs="Arial"/>
          <w:sz w:val="20"/>
          <w:szCs w:val="20"/>
        </w:rPr>
        <w:t xml:space="preserve">Veškeré náklady kupujícího s uplatněním práv z vadného plnění či záruky jdou plně k tíži prodávajícího. </w:t>
      </w:r>
    </w:p>
    <w:p w14:paraId="38B01F35" w14:textId="77777777" w:rsidR="00456A09" w:rsidRDefault="00456A09" w:rsidP="00F753E1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07F51">
        <w:rPr>
          <w:rFonts w:ascii="Arial" w:hAnsi="Arial" w:cs="Arial"/>
          <w:sz w:val="20"/>
          <w:szCs w:val="20"/>
        </w:rPr>
        <w:t>Prodávající prohlašuje, že na zboží neváznou žádné vady dle § 2084 občanského zákoníku.</w:t>
      </w:r>
    </w:p>
    <w:p w14:paraId="42B4607E" w14:textId="77777777" w:rsidR="00665798" w:rsidRPr="00E53E85" w:rsidRDefault="00665798" w:rsidP="00E53E85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72419E" w14:textId="3816EACB" w:rsidR="00665798" w:rsidRPr="00E53E85" w:rsidRDefault="00665798" w:rsidP="00E53E8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 w:rsidRPr="00E53E85">
        <w:rPr>
          <w:rFonts w:ascii="Arial" w:hAnsi="Arial" w:cs="Arial"/>
          <w:b/>
          <w:bCs/>
          <w:sz w:val="20"/>
          <w:szCs w:val="20"/>
          <w:lang w:eastAsia="cs-CZ"/>
        </w:rPr>
        <w:t>ODSTOUPENÍ OD SMLOUVY</w:t>
      </w:r>
    </w:p>
    <w:p w14:paraId="49B4EE7F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360" w:hanging="76"/>
        <w:rPr>
          <w:rFonts w:ascii="Arial" w:hAnsi="Arial" w:cs="Arial"/>
          <w:b/>
          <w:bCs/>
          <w:sz w:val="20"/>
          <w:szCs w:val="20"/>
          <w:lang w:eastAsia="cs-CZ"/>
        </w:rPr>
      </w:pPr>
    </w:p>
    <w:p w14:paraId="7A4C0F08" w14:textId="74FC33BC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8.</w:t>
      </w:r>
      <w:r w:rsidRPr="00E53E85">
        <w:rPr>
          <w:rFonts w:ascii="Arial" w:hAnsi="Arial" w:cs="Arial"/>
          <w:sz w:val="20"/>
          <w:szCs w:val="20"/>
          <w:lang w:eastAsia="cs-CZ"/>
        </w:rPr>
        <w:t xml:space="preserve">1. 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E53E85">
        <w:rPr>
          <w:rFonts w:ascii="Arial" w:hAnsi="Arial" w:cs="Arial"/>
          <w:sz w:val="20"/>
          <w:szCs w:val="20"/>
          <w:lang w:eastAsia="cs-CZ"/>
        </w:rPr>
        <w:t>Smluvní strany jsou oprávněny odstoupit od smlouvy z důvodů uvedených v této smlouvě</w:t>
      </w:r>
    </w:p>
    <w:p w14:paraId="52E98E6E" w14:textId="77777777" w:rsidR="00665798" w:rsidRPr="00E53E85" w:rsidRDefault="00665798" w:rsidP="00665798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a dále z důvodů uvedených v občanském zákoníku, a to zejména v případě podstatného</w:t>
      </w:r>
    </w:p>
    <w:p w14:paraId="6509FAC9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porušení smlouvy.</w:t>
      </w:r>
    </w:p>
    <w:p w14:paraId="4AE6CF47" w14:textId="0E1FFF3A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8.</w:t>
      </w:r>
      <w:r w:rsidRPr="00E53E85">
        <w:rPr>
          <w:rFonts w:ascii="Arial" w:hAnsi="Arial" w:cs="Arial"/>
          <w:sz w:val="20"/>
          <w:szCs w:val="20"/>
          <w:lang w:eastAsia="cs-CZ"/>
        </w:rPr>
        <w:t xml:space="preserve">2. 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E53E85">
        <w:rPr>
          <w:rFonts w:ascii="Arial" w:hAnsi="Arial" w:cs="Arial"/>
          <w:sz w:val="20"/>
          <w:szCs w:val="20"/>
          <w:lang w:eastAsia="cs-CZ"/>
        </w:rPr>
        <w:t>Smluvní strany pokládají za podstatné porušení smlouvy zejména:</w:t>
      </w:r>
    </w:p>
    <w:p w14:paraId="13AAC3F7" w14:textId="3030748E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        </w:t>
      </w:r>
      <w:r w:rsidRPr="00E53E85">
        <w:rPr>
          <w:rFonts w:ascii="Arial" w:hAnsi="Arial" w:cs="Arial"/>
          <w:sz w:val="20"/>
          <w:szCs w:val="20"/>
          <w:lang w:eastAsia="cs-CZ"/>
        </w:rPr>
        <w:t>a) nedodání kompletního zboží ani do uplynutí dodací lhůty,</w:t>
      </w:r>
    </w:p>
    <w:p w14:paraId="192CA729" w14:textId="77777777" w:rsidR="00665798" w:rsidRPr="00E53E85" w:rsidRDefault="00665798" w:rsidP="00665798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lastRenderedPageBreak/>
        <w:t>b) nesplnění stanoveného termínu k odstranění vad zboží, popř. neprovedení jeho</w:t>
      </w:r>
    </w:p>
    <w:p w14:paraId="61158DDC" w14:textId="04FF71ED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 xml:space="preserve">výměny v záruční době dle čl. </w:t>
      </w:r>
      <w:r w:rsidR="00935C98">
        <w:rPr>
          <w:rFonts w:ascii="Arial" w:hAnsi="Arial" w:cs="Arial"/>
          <w:sz w:val="20"/>
          <w:szCs w:val="20"/>
          <w:lang w:eastAsia="cs-CZ"/>
        </w:rPr>
        <w:t>7</w:t>
      </w:r>
      <w:r w:rsidRPr="00E53E85">
        <w:rPr>
          <w:rFonts w:ascii="Arial" w:hAnsi="Arial" w:cs="Arial"/>
          <w:sz w:val="20"/>
          <w:szCs w:val="20"/>
          <w:lang w:eastAsia="cs-CZ"/>
        </w:rPr>
        <w:t xml:space="preserve"> odst. </w:t>
      </w:r>
      <w:r w:rsidR="00935C98">
        <w:rPr>
          <w:rFonts w:ascii="Arial" w:hAnsi="Arial" w:cs="Arial"/>
          <w:sz w:val="20"/>
          <w:szCs w:val="20"/>
          <w:lang w:eastAsia="cs-CZ"/>
        </w:rPr>
        <w:t>7.7</w:t>
      </w:r>
      <w:r w:rsidRPr="00E53E85">
        <w:rPr>
          <w:rFonts w:ascii="Arial" w:hAnsi="Arial" w:cs="Arial"/>
          <w:sz w:val="20"/>
          <w:szCs w:val="20"/>
          <w:lang w:eastAsia="cs-CZ"/>
        </w:rPr>
        <w:t xml:space="preserve"> této smlouvy,</w:t>
      </w:r>
    </w:p>
    <w:p w14:paraId="12F01315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c) prodlení s úhradou déle než 2 měsíce ode dne splatnosti faktury; v tomto případě je</w:t>
      </w:r>
    </w:p>
    <w:p w14:paraId="1F18BE29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kupující povinen ke dni odstoupení vrátit prodávajícímu zboží, které nebylo uhrazeno,</w:t>
      </w:r>
    </w:p>
    <w:p w14:paraId="1343E0D9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d) nedodržení smluvních podmínek garantujících vlastnosti a kvalitu zboží dle technické</w:t>
      </w:r>
    </w:p>
    <w:p w14:paraId="2E158FEB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specifikace ve smlouvě (včetně zadávacích podmínek).</w:t>
      </w:r>
    </w:p>
    <w:p w14:paraId="0C3EEEDC" w14:textId="63D69A25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8.</w:t>
      </w:r>
      <w:r w:rsidRPr="00E53E85">
        <w:rPr>
          <w:rFonts w:ascii="Arial" w:hAnsi="Arial" w:cs="Arial"/>
          <w:sz w:val="20"/>
          <w:szCs w:val="20"/>
          <w:lang w:eastAsia="cs-CZ"/>
        </w:rPr>
        <w:t>3. Kupující je dále oprávněn odstoupit od smlouvy, jestliže:</w:t>
      </w:r>
    </w:p>
    <w:p w14:paraId="655E2225" w14:textId="77777777" w:rsidR="00665798" w:rsidRPr="00E53E85" w:rsidRDefault="00665798" w:rsidP="00665798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a) bude rozhodnuto o likvidaci prodávajícího,</w:t>
      </w:r>
    </w:p>
    <w:p w14:paraId="6750D66E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b) prodávající podá insolvenční návrh jako dlužník, insolvenční návrh podaný proti</w:t>
      </w:r>
    </w:p>
    <w:p w14:paraId="233F36DE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prodávajícímu bude zamítnut pro nedostatek majetku, bude rozhodnuto o úpadku</w:t>
      </w:r>
    </w:p>
    <w:p w14:paraId="4B28B49F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prodávajícího nebo bude vydáno jiné rozhodnutí s obdobnými účinky,</w:t>
      </w:r>
    </w:p>
    <w:p w14:paraId="73A606A9" w14:textId="77777777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  <w:lang w:eastAsia="cs-CZ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c) prodávající bude stíhán anebo odsouzen za trestný čin.</w:t>
      </w:r>
    </w:p>
    <w:p w14:paraId="435A6580" w14:textId="5539F138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8.</w:t>
      </w:r>
      <w:r w:rsidRPr="00E53E85">
        <w:rPr>
          <w:rFonts w:ascii="Arial" w:hAnsi="Arial" w:cs="Arial"/>
          <w:sz w:val="20"/>
          <w:szCs w:val="20"/>
          <w:lang w:eastAsia="cs-CZ"/>
        </w:rPr>
        <w:t>4. Odstoupení od této smlouvy musí být písemné a musí v něm být uveden odkaz na</w:t>
      </w:r>
    </w:p>
    <w:p w14:paraId="7DF4ACBF" w14:textId="2236B34F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       </w:t>
      </w:r>
      <w:r w:rsidRPr="00E53E85">
        <w:rPr>
          <w:rFonts w:ascii="Arial" w:hAnsi="Arial" w:cs="Arial"/>
          <w:sz w:val="20"/>
          <w:szCs w:val="20"/>
          <w:lang w:eastAsia="cs-CZ"/>
        </w:rPr>
        <w:t>ustanovení této smlouvy či právních předpisů, které zakládá oprávnění od smlouvy</w:t>
      </w:r>
    </w:p>
    <w:p w14:paraId="2E942601" w14:textId="7F013D63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       </w:t>
      </w:r>
      <w:r w:rsidRPr="00E53E85">
        <w:rPr>
          <w:rFonts w:ascii="Arial" w:hAnsi="Arial" w:cs="Arial"/>
          <w:sz w:val="20"/>
          <w:szCs w:val="20"/>
          <w:lang w:eastAsia="cs-CZ"/>
        </w:rPr>
        <w:t>odstoupit. Účinky každého odstoupení od smlouvy nastávají okamžikem doručení</w:t>
      </w:r>
    </w:p>
    <w:p w14:paraId="0482CFB4" w14:textId="0F9DE7F8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       </w:t>
      </w:r>
      <w:r w:rsidRPr="00E53E85">
        <w:rPr>
          <w:rFonts w:ascii="Arial" w:hAnsi="Arial" w:cs="Arial"/>
          <w:sz w:val="20"/>
          <w:szCs w:val="20"/>
          <w:lang w:eastAsia="cs-CZ"/>
        </w:rPr>
        <w:t>písemného projevu vůle odstoupit od této smlouvy druhé smluvní straně.</w:t>
      </w:r>
    </w:p>
    <w:p w14:paraId="2966EFFA" w14:textId="11590EFF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8.</w:t>
      </w:r>
      <w:r w:rsidRPr="00E53E85">
        <w:rPr>
          <w:rFonts w:ascii="Arial" w:hAnsi="Arial" w:cs="Arial"/>
          <w:sz w:val="20"/>
          <w:szCs w:val="20"/>
          <w:lang w:eastAsia="cs-CZ"/>
        </w:rPr>
        <w:t>5. Odstoupení od smlouvy se nedotýká práva na zaplacení smluvní pokuty nebo úroku</w:t>
      </w:r>
    </w:p>
    <w:p w14:paraId="4A7452CF" w14:textId="1D8E563E" w:rsidR="00665798" w:rsidRPr="00E53E85" w:rsidRDefault="00665798" w:rsidP="00E53E85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E53E85">
        <w:rPr>
          <w:rFonts w:ascii="Arial" w:hAnsi="Arial" w:cs="Arial"/>
          <w:sz w:val="20"/>
          <w:szCs w:val="20"/>
          <w:lang w:eastAsia="cs-CZ"/>
        </w:rPr>
        <w:t>z</w:t>
      </w:r>
      <w:r w:rsidR="00935C98">
        <w:rPr>
          <w:rFonts w:ascii="Arial" w:hAnsi="Arial" w:cs="Arial"/>
          <w:sz w:val="20"/>
          <w:szCs w:val="20"/>
          <w:lang w:eastAsia="cs-CZ"/>
        </w:rPr>
        <w:t> </w:t>
      </w:r>
      <w:r w:rsidRPr="00E53E85">
        <w:rPr>
          <w:rFonts w:ascii="Arial" w:hAnsi="Arial" w:cs="Arial"/>
          <w:sz w:val="20"/>
          <w:szCs w:val="20"/>
          <w:lang w:eastAsia="cs-CZ"/>
        </w:rPr>
        <w:t>prodlení</w:t>
      </w:r>
      <w:r w:rsidR="00935C98">
        <w:rPr>
          <w:rFonts w:ascii="Arial" w:hAnsi="Arial" w:cs="Arial"/>
          <w:sz w:val="20"/>
          <w:szCs w:val="20"/>
          <w:lang w:eastAsia="cs-CZ"/>
        </w:rPr>
        <w:t xml:space="preserve"> a dále</w:t>
      </w:r>
      <w:r w:rsidRPr="00E53E85">
        <w:rPr>
          <w:rFonts w:ascii="Arial" w:hAnsi="Arial" w:cs="Arial"/>
          <w:sz w:val="20"/>
          <w:szCs w:val="20"/>
          <w:lang w:eastAsia="cs-CZ"/>
        </w:rPr>
        <w:t xml:space="preserve"> práva na náhradu škody z porušení smluvní povinnosti</w:t>
      </w:r>
      <w:r w:rsidR="00935C98">
        <w:rPr>
          <w:rFonts w:ascii="Arial" w:hAnsi="Arial" w:cs="Arial"/>
          <w:sz w:val="20"/>
          <w:szCs w:val="20"/>
          <w:lang w:eastAsia="cs-CZ"/>
        </w:rPr>
        <w:t>.</w:t>
      </w:r>
      <w:r w:rsidRPr="00E53E85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7A9F956" w14:textId="77777777" w:rsidR="00DB0975" w:rsidRDefault="00DB0975" w:rsidP="00665798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2ECF4437" w14:textId="77777777" w:rsidR="00456A09" w:rsidRPr="00442EAB" w:rsidRDefault="00456A09" w:rsidP="00F13A3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PLATNOST SMLOUVY</w:t>
      </w:r>
    </w:p>
    <w:p w14:paraId="6078C201" w14:textId="77777777" w:rsidR="00456A09" w:rsidRDefault="00456A09" w:rsidP="00F13A3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13B779E8" w14:textId="77777777" w:rsidR="00A449DC" w:rsidRDefault="00A449DC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Tato </w:t>
      </w:r>
      <w:r w:rsidRPr="00A449DC">
        <w:rPr>
          <w:rFonts w:ascii="Arial" w:hAnsi="Arial" w:cs="Arial"/>
          <w:sz w:val="20"/>
          <w:szCs w:val="20"/>
        </w:rPr>
        <w:t>smlouva nabývá platnosti dnem jejího podpisu oběma smluvními stranami a účinnosti dnem zveřejnění v registru smluv dle zákona č. 340/2015 Sb., o zvláštních podmínkách účinnosti některých smluv, uveřejňování těchto smluv a o registru smluv (dále jen „zákon o registru smluv“).</w:t>
      </w:r>
    </w:p>
    <w:p w14:paraId="00CC6F15" w14:textId="77777777" w:rsidR="00456A09" w:rsidRPr="00E060C6" w:rsidRDefault="00456A09" w:rsidP="00E060C6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449DC">
        <w:rPr>
          <w:rFonts w:ascii="Arial" w:hAnsi="Arial" w:cs="Arial"/>
          <w:sz w:val="20"/>
          <w:szCs w:val="20"/>
        </w:rPr>
        <w:t xml:space="preserve">Smluvní </w:t>
      </w:r>
      <w:r w:rsidR="00A449DC" w:rsidRPr="005F4D27">
        <w:rPr>
          <w:rFonts w:ascii="Arial" w:hAnsi="Arial" w:cs="Arial"/>
          <w:sz w:val="20"/>
          <w:szCs w:val="20"/>
        </w:rPr>
        <w:t xml:space="preserve">strany berou na vědomí, že smlouva, včetně příloh a případných dodatků ke smlouvě, podléhá zveřejnění v registru smluv dle zákona o registru smluv. Smluvní strany se dohodly, že uveřejnění smlouvy, včetně příloh a případných dodatků, zajistí </w:t>
      </w:r>
      <w:r w:rsidR="00A449DC">
        <w:rPr>
          <w:rFonts w:ascii="Arial" w:hAnsi="Arial" w:cs="Arial"/>
          <w:sz w:val="20"/>
          <w:szCs w:val="20"/>
        </w:rPr>
        <w:t>kupující</w:t>
      </w:r>
      <w:r w:rsidR="00A449DC" w:rsidRPr="005F4D27">
        <w:rPr>
          <w:rFonts w:ascii="Arial" w:hAnsi="Arial" w:cs="Arial"/>
          <w:sz w:val="20"/>
          <w:szCs w:val="20"/>
        </w:rPr>
        <w:t xml:space="preserve">. </w:t>
      </w:r>
      <w:r w:rsidR="00A449DC">
        <w:rPr>
          <w:rFonts w:ascii="Arial" w:hAnsi="Arial" w:cs="Arial"/>
          <w:sz w:val="20"/>
          <w:szCs w:val="20"/>
        </w:rPr>
        <w:t xml:space="preserve">Prodávající </w:t>
      </w:r>
      <w:r w:rsidR="00A449DC" w:rsidRPr="005F4D27">
        <w:rPr>
          <w:rFonts w:ascii="Arial" w:hAnsi="Arial" w:cs="Arial"/>
          <w:sz w:val="20"/>
          <w:szCs w:val="20"/>
        </w:rPr>
        <w:t>dále výslovně souhlasí s uveřejněním smlouvy, včetně příloh a případných dodatků, a všech údajů a informací o něm.</w:t>
      </w:r>
    </w:p>
    <w:p w14:paraId="3DCE3C24" w14:textId="77777777" w:rsidR="00456A09" w:rsidRPr="00525DD1" w:rsidRDefault="00456A09" w:rsidP="00525DD1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Jakákoli změna této smlouvy je platná jen v písemné formě prostřednictvím vzestupně číslovaných dodatků a s podpisem obou smluvních stran.</w:t>
      </w:r>
    </w:p>
    <w:p w14:paraId="2BE5FDCF" w14:textId="77777777" w:rsidR="00456A09" w:rsidRDefault="00456A09" w:rsidP="00F13A3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3146AD24" w14:textId="77777777" w:rsidR="00A449DC" w:rsidRDefault="00A449DC" w:rsidP="00F13A3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7F6D07BB" w14:textId="77777777" w:rsidR="00A449DC" w:rsidRDefault="00A449DC" w:rsidP="00F13A3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14CE7FFB" w14:textId="77777777" w:rsidR="00456A09" w:rsidRPr="00442EAB" w:rsidRDefault="00456A09" w:rsidP="00F13A3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ZÁVĚREČNÁ USTANOVENÍ</w:t>
      </w:r>
    </w:p>
    <w:p w14:paraId="51107B27" w14:textId="77777777" w:rsidR="00456A09" w:rsidRDefault="00456A09" w:rsidP="00F13A3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00515F23" w14:textId="77777777" w:rsidR="00456A09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prohlašují, že údaje uvedené v této smlouvy jsou pravdivé a odpovídají skutečnosti.</w:t>
      </w:r>
    </w:p>
    <w:p w14:paraId="4CBB7EA2" w14:textId="77777777" w:rsidR="00456A09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Strany prohlašují, že osoby podepisující tuto smluvu jsou k  tomuto úkonu oprávněné.</w:t>
      </w:r>
    </w:p>
    <w:p w14:paraId="4FF5DA2E" w14:textId="77777777" w:rsidR="00456A09" w:rsidRPr="00096726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96726">
        <w:rPr>
          <w:rFonts w:ascii="Arial" w:hAnsi="Arial" w:cs="Arial"/>
          <w:sz w:val="20"/>
          <w:szCs w:val="20"/>
        </w:rPr>
        <w:t>Prodávající prohlašuje, že je oprávněn k prodeji zboží, které je předmětem této smlouvy.</w:t>
      </w:r>
    </w:p>
    <w:p w14:paraId="25BFE9F5" w14:textId="77777777" w:rsidR="00456A09" w:rsidRPr="009120F7" w:rsidRDefault="00456A09" w:rsidP="008D2353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120F7">
        <w:rPr>
          <w:rFonts w:ascii="Arial" w:hAnsi="Arial" w:cs="Arial"/>
          <w:sz w:val="20"/>
          <w:szCs w:val="20"/>
        </w:rPr>
        <w:t>Všechny vztahy touto smlouvou neupravené se řídí platným právním řádem České republiky, zejména zákonem č. 89/2012 Sb. občanský zákoník, v platném znění.</w:t>
      </w:r>
    </w:p>
    <w:p w14:paraId="4E7F2E46" w14:textId="77777777" w:rsidR="00456A09" w:rsidRPr="00F753E1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Pozbude-li některé z ustanovení</w:t>
      </w:r>
      <w:r w:rsidR="00937DD2">
        <w:rPr>
          <w:rFonts w:ascii="Arial" w:hAnsi="Arial" w:cs="Arial"/>
          <w:color w:val="FF0000"/>
          <w:sz w:val="20"/>
          <w:szCs w:val="20"/>
        </w:rPr>
        <w:t xml:space="preserve"> </w:t>
      </w:r>
      <w:r w:rsidR="00937DD2" w:rsidRPr="00F753E1">
        <w:rPr>
          <w:rFonts w:ascii="Arial" w:hAnsi="Arial" w:cs="Arial"/>
          <w:sz w:val="20"/>
          <w:szCs w:val="20"/>
        </w:rPr>
        <w:t>této</w:t>
      </w:r>
      <w:r w:rsidRPr="00F753E1">
        <w:rPr>
          <w:rFonts w:ascii="Arial" w:hAnsi="Arial" w:cs="Arial"/>
          <w:sz w:val="20"/>
          <w:szCs w:val="20"/>
        </w:rPr>
        <w:t xml:space="preserve"> smlouvy platnosti, zůstávají ostatní ustanovení smlouvy nedotčena a v platnosti. Neúčinné ustanovení se nahradí takovým, které odpovídá nebo bude co možná nejblíže původnímu záměru této smlouvy.</w:t>
      </w:r>
    </w:p>
    <w:p w14:paraId="001F1E35" w14:textId="77777777" w:rsidR="00456A09" w:rsidRDefault="00456A09" w:rsidP="00F13A3B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753E1">
        <w:rPr>
          <w:rFonts w:ascii="Arial" w:hAnsi="Arial" w:cs="Arial"/>
          <w:sz w:val="20"/>
          <w:szCs w:val="20"/>
        </w:rPr>
        <w:t xml:space="preserve">Veškerá prohlášení nebo sdělení je třeba zasílat na adresu sídla kupujícího/prodávajícího. Každou změnu </w:t>
      </w:r>
      <w:r w:rsidR="00937DD2" w:rsidRPr="00F753E1">
        <w:rPr>
          <w:rFonts w:ascii="Arial" w:hAnsi="Arial" w:cs="Arial"/>
          <w:sz w:val="20"/>
          <w:szCs w:val="20"/>
        </w:rPr>
        <w:t>adresy</w:t>
      </w:r>
      <w:r w:rsidRPr="00F753E1">
        <w:rPr>
          <w:rFonts w:ascii="Arial" w:hAnsi="Arial" w:cs="Arial"/>
          <w:sz w:val="20"/>
          <w:szCs w:val="20"/>
        </w:rPr>
        <w:t xml:space="preserve"> nebo jiných relevantních</w:t>
      </w:r>
      <w:r>
        <w:rPr>
          <w:rFonts w:ascii="Arial" w:hAnsi="Arial" w:cs="Arial"/>
          <w:sz w:val="20"/>
          <w:szCs w:val="20"/>
        </w:rPr>
        <w:t xml:space="preserve"> údajů jsou smluvní strany povinny obratem sdělit druhé smluvní straně.</w:t>
      </w:r>
    </w:p>
    <w:p w14:paraId="44D68483" w14:textId="77777777" w:rsidR="005F4D27" w:rsidRDefault="00456A09" w:rsidP="005F4D2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Smlouva je vypracována ve třech vyhotoveních, jeden výtisk obdrží prodávající a dva výtisky obdrží kupující.</w:t>
      </w:r>
    </w:p>
    <w:p w14:paraId="74A66457" w14:textId="77777777" w:rsidR="005F4D27" w:rsidRDefault="00456A09" w:rsidP="005F4D27">
      <w:pPr>
        <w:pStyle w:val="Odstavecseseznamem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47960">
        <w:rPr>
          <w:rFonts w:ascii="Arial" w:hAnsi="Arial" w:cs="Arial"/>
          <w:sz w:val="20"/>
          <w:szCs w:val="20"/>
        </w:rPr>
        <w:t>Prodávající  souhlasí</w:t>
      </w:r>
      <w:proofErr w:type="gramEnd"/>
      <w:r w:rsidRPr="00447960">
        <w:rPr>
          <w:rFonts w:ascii="Arial" w:hAnsi="Arial" w:cs="Arial"/>
          <w:sz w:val="20"/>
          <w:szCs w:val="20"/>
        </w:rPr>
        <w:t xml:space="preserve"> s uveřejněním celého textu </w:t>
      </w:r>
      <w:r w:rsidR="00537BBF">
        <w:rPr>
          <w:rFonts w:ascii="Arial" w:hAnsi="Arial" w:cs="Arial"/>
          <w:sz w:val="20"/>
          <w:szCs w:val="20"/>
        </w:rPr>
        <w:t>kupní smlouvy</w:t>
      </w:r>
      <w:r w:rsidR="008F6AB8">
        <w:rPr>
          <w:rFonts w:ascii="Arial" w:hAnsi="Arial" w:cs="Arial"/>
          <w:sz w:val="20"/>
          <w:szCs w:val="20"/>
        </w:rPr>
        <w:t xml:space="preserve"> v registru smluv.</w:t>
      </w:r>
    </w:p>
    <w:p w14:paraId="2E644229" w14:textId="77777777" w:rsidR="00456A09" w:rsidRDefault="00456A09" w:rsidP="00F13A3B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47960">
        <w:rPr>
          <w:rFonts w:ascii="Arial" w:hAnsi="Arial" w:cs="Arial"/>
          <w:sz w:val="20"/>
          <w:szCs w:val="20"/>
        </w:rPr>
        <w:t>Prodávající  je</w:t>
      </w:r>
      <w:proofErr w:type="gramEnd"/>
      <w:r w:rsidRPr="00447960">
        <w:rPr>
          <w:rFonts w:ascii="Arial" w:hAnsi="Arial" w:cs="Arial"/>
          <w:sz w:val="20"/>
          <w:szCs w:val="20"/>
        </w:rPr>
        <w:t xml:space="preserve"> povinen v souladu se zákonem č. 320/2001 Sb., o finanční  kontrole, ve znění pozdějších předpisů  a v souladu s právními předpisy ČR a právem ES vytvořit podmínky k provedení kontroly všech dokladů vztahujících se k předmětu této veřejné zakázky, umožnit průběžné ověřování souladu údajů uváděných v účetních dokladech se skutečným stavem v </w:t>
      </w:r>
      <w:r w:rsidRPr="00447960">
        <w:rPr>
          <w:rFonts w:ascii="Arial" w:hAnsi="Arial" w:cs="Arial"/>
          <w:sz w:val="20"/>
          <w:szCs w:val="20"/>
        </w:rPr>
        <w:lastRenderedPageBreak/>
        <w:t>místě realizace projektu a poskytnout  součinnost všem osobám oprávněným k provádění kontroly, příp. jejich zmocněncům</w:t>
      </w:r>
    </w:p>
    <w:p w14:paraId="574AEFBE" w14:textId="77777777" w:rsidR="00456A09" w:rsidRDefault="00A7299C" w:rsidP="00442EAB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56A09" w:rsidRPr="00442EAB">
        <w:rPr>
          <w:rFonts w:ascii="Arial" w:hAnsi="Arial" w:cs="Arial"/>
          <w:sz w:val="20"/>
          <w:szCs w:val="20"/>
        </w:rPr>
        <w:t>Prodávající  je povinen řádně uchovávat veškeré originály účetních dokladů a originály dalších dokumentů souvisejících s předmětem smlouvy (smlouvy atd.) a to po dobu 10 let od předání a převzetí zboží kupujícím. Účetní doklady budou uchovány způsobem uvedeným v zákoně č. 563/1991 Sb. o účetnictví, ve znění pozdějších předpisů po dobu 10 let.</w:t>
      </w:r>
    </w:p>
    <w:p w14:paraId="70DC257C" w14:textId="77777777" w:rsidR="00456A09" w:rsidRDefault="00A7299C" w:rsidP="00E766EC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56A09">
        <w:rPr>
          <w:rFonts w:ascii="Arial" w:hAnsi="Arial" w:cs="Arial"/>
          <w:sz w:val="20"/>
          <w:szCs w:val="20"/>
        </w:rPr>
        <w:t xml:space="preserve">Tato smlouva je jasným a svobodným projevem vůle smluvních stran a smluvní strany prohlašují, že si ji řádně přečetly, rozumí jejímu obsahu a s tímto souhlasí. Jako projev své souhlasné vůle připojují smluvní strany svůj podpis pod tuto smlouvu. </w:t>
      </w:r>
    </w:p>
    <w:p w14:paraId="4897019A" w14:textId="77777777" w:rsidR="005F4D27" w:rsidRPr="00E060C6" w:rsidRDefault="005F4D27" w:rsidP="005F4D27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F4D27">
        <w:rPr>
          <w:rFonts w:ascii="Arial" w:hAnsi="Arial" w:cs="Arial"/>
          <w:sz w:val="20"/>
          <w:szCs w:val="20"/>
        </w:rPr>
        <w:t xml:space="preserve">Doložka dle § 41 obecního zřízení: Uzavření této smlouvy schválila Rada města Otrokovice </w:t>
      </w:r>
      <w:r w:rsidRPr="00E060C6">
        <w:rPr>
          <w:rFonts w:ascii="Arial" w:hAnsi="Arial" w:cs="Arial"/>
          <w:sz w:val="20"/>
          <w:szCs w:val="20"/>
        </w:rPr>
        <w:t xml:space="preserve">dne XX.XX.2023 usnesením č. RMO/XX/XX/23.  </w:t>
      </w:r>
    </w:p>
    <w:p w14:paraId="64255F03" w14:textId="77777777" w:rsidR="00537BBF" w:rsidRDefault="00537BBF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08BAEFC7" w14:textId="77777777" w:rsidR="00537BBF" w:rsidRPr="008D2353" w:rsidRDefault="00537BBF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068D582C" w14:textId="77777777" w:rsidR="00254ECB" w:rsidRDefault="00456A09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smlouvy č. 1:  Technické parametry</w:t>
      </w:r>
      <w:r w:rsidR="009565D9">
        <w:rPr>
          <w:rFonts w:ascii="Arial" w:hAnsi="Arial" w:cs="Arial"/>
          <w:sz w:val="20"/>
          <w:szCs w:val="20"/>
        </w:rPr>
        <w:t xml:space="preserve"> </w:t>
      </w:r>
    </w:p>
    <w:p w14:paraId="777C5045" w14:textId="77777777" w:rsidR="00F8107F" w:rsidRDefault="008F6AB8" w:rsidP="007D304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č.2</w:t>
      </w:r>
      <w:r w:rsidR="00F8107F">
        <w:rPr>
          <w:rFonts w:ascii="Arial" w:hAnsi="Arial" w:cs="Arial"/>
          <w:sz w:val="20"/>
          <w:szCs w:val="20"/>
        </w:rPr>
        <w:t>:   Položkový rozpočet</w:t>
      </w:r>
    </w:p>
    <w:p w14:paraId="7720616C" w14:textId="77777777" w:rsidR="00FA4AB7" w:rsidRPr="00525DD1" w:rsidRDefault="00FA4AB7" w:rsidP="007D304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č.3:   Výkres kontejneru</w:t>
      </w:r>
    </w:p>
    <w:p w14:paraId="30465DE7" w14:textId="77777777" w:rsidR="00537BBF" w:rsidRDefault="00537BBF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168D2F87" w14:textId="77777777" w:rsidR="00537BBF" w:rsidRDefault="00537BBF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416501E5" w14:textId="77777777" w:rsidR="00456A09" w:rsidRDefault="00456A09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kupujícího                                                                      Za prodávajícího: </w:t>
      </w:r>
    </w:p>
    <w:p w14:paraId="5B067C57" w14:textId="77777777" w:rsidR="00456A09" w:rsidRDefault="00456A09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22DD00C1" w14:textId="77777777" w:rsidR="00537BBF" w:rsidRDefault="00537BBF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1372BC37" w14:textId="77777777" w:rsidR="00537BBF" w:rsidRDefault="00537BBF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33AB4420" w14:textId="77777777" w:rsidR="005F4D27" w:rsidRDefault="005F4D27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4C6157AA" w14:textId="77777777" w:rsidR="00456A09" w:rsidRPr="000A7692" w:rsidRDefault="008F6AB8" w:rsidP="000A7692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Otrokovicích</w:t>
      </w:r>
      <w:r w:rsidR="00DB0975">
        <w:rPr>
          <w:rFonts w:ascii="Arial" w:hAnsi="Arial" w:cs="Arial"/>
          <w:sz w:val="20"/>
          <w:szCs w:val="20"/>
        </w:rPr>
        <w:t xml:space="preserve"> </w:t>
      </w:r>
      <w:r w:rsidR="00456A09">
        <w:rPr>
          <w:rFonts w:ascii="Arial" w:hAnsi="Arial" w:cs="Arial"/>
          <w:sz w:val="20"/>
          <w:szCs w:val="20"/>
        </w:rPr>
        <w:t>dne…………………</w:t>
      </w:r>
      <w:r w:rsidR="00DB0975">
        <w:rPr>
          <w:rFonts w:ascii="Arial" w:hAnsi="Arial" w:cs="Arial"/>
          <w:sz w:val="20"/>
          <w:szCs w:val="20"/>
        </w:rPr>
        <w:t>……</w:t>
      </w:r>
      <w:r w:rsidR="00177FB8">
        <w:rPr>
          <w:rFonts w:ascii="Arial" w:hAnsi="Arial" w:cs="Arial"/>
          <w:sz w:val="20"/>
          <w:szCs w:val="20"/>
        </w:rPr>
        <w:t xml:space="preserve">                    </w:t>
      </w:r>
      <w:r w:rsidR="00456A09">
        <w:rPr>
          <w:rFonts w:ascii="Arial" w:hAnsi="Arial" w:cs="Arial"/>
          <w:sz w:val="20"/>
          <w:szCs w:val="20"/>
        </w:rPr>
        <w:t xml:space="preserve">       </w:t>
      </w:r>
      <w:r w:rsidR="00DB0975">
        <w:rPr>
          <w:rFonts w:ascii="Arial" w:hAnsi="Arial" w:cs="Arial"/>
          <w:sz w:val="20"/>
          <w:szCs w:val="20"/>
        </w:rPr>
        <w:t>V……………………………….</w:t>
      </w:r>
    </w:p>
    <w:p w14:paraId="4D6CFF01" w14:textId="77777777" w:rsidR="00456A09" w:rsidRDefault="00481608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Bc.</w:t>
      </w:r>
      <w:r w:rsidR="005F4D2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Hana Večerková, DiS.</w:t>
      </w:r>
      <w:r w:rsidR="00D44066">
        <w:rPr>
          <w:rFonts w:ascii="Arial" w:hAnsi="Arial" w:cs="Arial"/>
          <w:sz w:val="20"/>
          <w:szCs w:val="20"/>
        </w:rPr>
        <w:t xml:space="preserve">          </w:t>
      </w:r>
      <w:r w:rsidR="00456A09">
        <w:rPr>
          <w:rFonts w:ascii="Arial" w:hAnsi="Arial" w:cs="Arial"/>
          <w:sz w:val="20"/>
          <w:szCs w:val="20"/>
        </w:rPr>
        <w:t xml:space="preserve">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456A09">
        <w:rPr>
          <w:rFonts w:ascii="Arial" w:hAnsi="Arial" w:cs="Arial"/>
          <w:sz w:val="20"/>
          <w:szCs w:val="20"/>
        </w:rPr>
        <w:t xml:space="preserve"> (razítko, podpis, jméno a funkce) </w:t>
      </w:r>
    </w:p>
    <w:p w14:paraId="697FB8EE" w14:textId="77777777" w:rsidR="00456A09" w:rsidRDefault="00456A09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sectPr w:rsidR="00456A09" w:rsidSect="00822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" w15:restartNumberingAfterBreak="0">
    <w:nsid w:val="039938BA"/>
    <w:multiLevelType w:val="hybridMultilevel"/>
    <w:tmpl w:val="2D0C7E76"/>
    <w:lvl w:ilvl="0" w:tplc="11CE67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436ED"/>
    <w:multiLevelType w:val="hybridMultilevel"/>
    <w:tmpl w:val="19181FF6"/>
    <w:lvl w:ilvl="0" w:tplc="1F2E9A52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CA1B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01A300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080E"/>
    <w:multiLevelType w:val="multilevel"/>
    <w:tmpl w:val="7D5CC0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AF7AB0"/>
    <w:multiLevelType w:val="multilevel"/>
    <w:tmpl w:val="107CE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2612675"/>
    <w:multiLevelType w:val="hybridMultilevel"/>
    <w:tmpl w:val="B2669DB4"/>
    <w:lvl w:ilvl="0" w:tplc="F68010D8">
      <w:start w:val="15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bCs/>
        <w:i w:val="0"/>
        <w:iCs w:val="0"/>
        <w:sz w:val="28"/>
        <w:szCs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C657F77"/>
    <w:multiLevelType w:val="hybridMultilevel"/>
    <w:tmpl w:val="19C8781C"/>
    <w:lvl w:ilvl="0" w:tplc="628E5506">
      <w:start w:val="657"/>
      <w:numFmt w:val="decimal"/>
      <w:lvlText w:val="%1"/>
      <w:lvlJc w:val="left"/>
      <w:pPr>
        <w:ind w:left="13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37" w:hanging="360"/>
      </w:pPr>
    </w:lvl>
    <w:lvl w:ilvl="2" w:tplc="0405001B" w:tentative="1">
      <w:start w:val="1"/>
      <w:numFmt w:val="lowerRoman"/>
      <w:lvlText w:val="%3."/>
      <w:lvlJc w:val="right"/>
      <w:pPr>
        <w:ind w:left="2757" w:hanging="180"/>
      </w:pPr>
    </w:lvl>
    <w:lvl w:ilvl="3" w:tplc="0405000F" w:tentative="1">
      <w:start w:val="1"/>
      <w:numFmt w:val="decimal"/>
      <w:lvlText w:val="%4."/>
      <w:lvlJc w:val="left"/>
      <w:pPr>
        <w:ind w:left="3477" w:hanging="360"/>
      </w:pPr>
    </w:lvl>
    <w:lvl w:ilvl="4" w:tplc="04050019" w:tentative="1">
      <w:start w:val="1"/>
      <w:numFmt w:val="lowerLetter"/>
      <w:lvlText w:val="%5."/>
      <w:lvlJc w:val="left"/>
      <w:pPr>
        <w:ind w:left="4197" w:hanging="360"/>
      </w:pPr>
    </w:lvl>
    <w:lvl w:ilvl="5" w:tplc="0405001B" w:tentative="1">
      <w:start w:val="1"/>
      <w:numFmt w:val="lowerRoman"/>
      <w:lvlText w:val="%6."/>
      <w:lvlJc w:val="right"/>
      <w:pPr>
        <w:ind w:left="4917" w:hanging="180"/>
      </w:pPr>
    </w:lvl>
    <w:lvl w:ilvl="6" w:tplc="0405000F" w:tentative="1">
      <w:start w:val="1"/>
      <w:numFmt w:val="decimal"/>
      <w:lvlText w:val="%7."/>
      <w:lvlJc w:val="left"/>
      <w:pPr>
        <w:ind w:left="5637" w:hanging="360"/>
      </w:pPr>
    </w:lvl>
    <w:lvl w:ilvl="7" w:tplc="04050019" w:tentative="1">
      <w:start w:val="1"/>
      <w:numFmt w:val="lowerLetter"/>
      <w:lvlText w:val="%8."/>
      <w:lvlJc w:val="left"/>
      <w:pPr>
        <w:ind w:left="6357" w:hanging="360"/>
      </w:pPr>
    </w:lvl>
    <w:lvl w:ilvl="8" w:tplc="0405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8" w15:restartNumberingAfterBreak="0">
    <w:nsid w:val="4DBD1A77"/>
    <w:multiLevelType w:val="multilevel"/>
    <w:tmpl w:val="F3A2514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47677A2"/>
    <w:multiLevelType w:val="hybridMultilevel"/>
    <w:tmpl w:val="72849412"/>
    <w:lvl w:ilvl="0" w:tplc="37CE2FE2">
      <w:start w:val="6"/>
      <w:numFmt w:val="bullet"/>
      <w:lvlText w:val="-"/>
      <w:lvlJc w:val="left"/>
      <w:pPr>
        <w:ind w:left="111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B472C"/>
    <w:multiLevelType w:val="multilevel"/>
    <w:tmpl w:val="914A2D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B3007B0"/>
    <w:multiLevelType w:val="hybridMultilevel"/>
    <w:tmpl w:val="A30EE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F5A60"/>
    <w:multiLevelType w:val="multilevel"/>
    <w:tmpl w:val="107CE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3C25119"/>
    <w:multiLevelType w:val="multilevel"/>
    <w:tmpl w:val="782CB8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4" w15:restartNumberingAfterBreak="0">
    <w:nsid w:val="6C86255A"/>
    <w:multiLevelType w:val="hybridMultilevel"/>
    <w:tmpl w:val="10526290"/>
    <w:lvl w:ilvl="0" w:tplc="E370ED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4"/>
  </w:num>
  <w:num w:numId="14">
    <w:abstractNumId w:val="7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1BE"/>
    <w:rsid w:val="00001BB2"/>
    <w:rsid w:val="00001C4F"/>
    <w:rsid w:val="00027A29"/>
    <w:rsid w:val="000673B1"/>
    <w:rsid w:val="00096726"/>
    <w:rsid w:val="0009779F"/>
    <w:rsid w:val="000A7692"/>
    <w:rsid w:val="000B6693"/>
    <w:rsid w:val="000E3D2A"/>
    <w:rsid w:val="000F1E81"/>
    <w:rsid w:val="000F219C"/>
    <w:rsid w:val="000F7A5F"/>
    <w:rsid w:val="00115DBD"/>
    <w:rsid w:val="00140887"/>
    <w:rsid w:val="001551FC"/>
    <w:rsid w:val="001571F6"/>
    <w:rsid w:val="00160734"/>
    <w:rsid w:val="00161B8E"/>
    <w:rsid w:val="00174715"/>
    <w:rsid w:val="00177FB8"/>
    <w:rsid w:val="00195BD5"/>
    <w:rsid w:val="001A482D"/>
    <w:rsid w:val="001A7962"/>
    <w:rsid w:val="001C6FAB"/>
    <w:rsid w:val="001E2C2F"/>
    <w:rsid w:val="00203666"/>
    <w:rsid w:val="002076AE"/>
    <w:rsid w:val="0021328D"/>
    <w:rsid w:val="00224D6D"/>
    <w:rsid w:val="00254ECB"/>
    <w:rsid w:val="00256B41"/>
    <w:rsid w:val="00264DB5"/>
    <w:rsid w:val="00296AAD"/>
    <w:rsid w:val="002B0CA2"/>
    <w:rsid w:val="002B7B14"/>
    <w:rsid w:val="002E35D3"/>
    <w:rsid w:val="002F4A28"/>
    <w:rsid w:val="00307F2A"/>
    <w:rsid w:val="00322609"/>
    <w:rsid w:val="00327497"/>
    <w:rsid w:val="00366975"/>
    <w:rsid w:val="00391712"/>
    <w:rsid w:val="003B5B4B"/>
    <w:rsid w:val="003D5B82"/>
    <w:rsid w:val="003D5DD0"/>
    <w:rsid w:val="003E1D68"/>
    <w:rsid w:val="003E27AB"/>
    <w:rsid w:val="00442EAB"/>
    <w:rsid w:val="00447960"/>
    <w:rsid w:val="00456A09"/>
    <w:rsid w:val="00465E73"/>
    <w:rsid w:val="00477239"/>
    <w:rsid w:val="00481608"/>
    <w:rsid w:val="00482E90"/>
    <w:rsid w:val="004B558F"/>
    <w:rsid w:val="004F49B3"/>
    <w:rsid w:val="0050626B"/>
    <w:rsid w:val="00524E91"/>
    <w:rsid w:val="00525DD1"/>
    <w:rsid w:val="00537BBF"/>
    <w:rsid w:val="005431BE"/>
    <w:rsid w:val="005503D7"/>
    <w:rsid w:val="005521DF"/>
    <w:rsid w:val="0055420E"/>
    <w:rsid w:val="00583A90"/>
    <w:rsid w:val="005B1B3A"/>
    <w:rsid w:val="005D01B6"/>
    <w:rsid w:val="005F4D27"/>
    <w:rsid w:val="00601ED3"/>
    <w:rsid w:val="00606118"/>
    <w:rsid w:val="00632ABB"/>
    <w:rsid w:val="00654CA0"/>
    <w:rsid w:val="00660DA1"/>
    <w:rsid w:val="00661921"/>
    <w:rsid w:val="00665798"/>
    <w:rsid w:val="0066792E"/>
    <w:rsid w:val="0069026D"/>
    <w:rsid w:val="0069639B"/>
    <w:rsid w:val="006D7B4E"/>
    <w:rsid w:val="00704456"/>
    <w:rsid w:val="007134B6"/>
    <w:rsid w:val="00727AD9"/>
    <w:rsid w:val="007778D1"/>
    <w:rsid w:val="0078138D"/>
    <w:rsid w:val="0079592E"/>
    <w:rsid w:val="00797C2B"/>
    <w:rsid w:val="007C4B7D"/>
    <w:rsid w:val="007C58A7"/>
    <w:rsid w:val="007D304A"/>
    <w:rsid w:val="00807716"/>
    <w:rsid w:val="008139A7"/>
    <w:rsid w:val="008201BE"/>
    <w:rsid w:val="008224FE"/>
    <w:rsid w:val="00835921"/>
    <w:rsid w:val="0084413C"/>
    <w:rsid w:val="00856FAE"/>
    <w:rsid w:val="0088424B"/>
    <w:rsid w:val="00893443"/>
    <w:rsid w:val="008A433B"/>
    <w:rsid w:val="008C3742"/>
    <w:rsid w:val="008D0119"/>
    <w:rsid w:val="008D2353"/>
    <w:rsid w:val="008D553F"/>
    <w:rsid w:val="008F6AB8"/>
    <w:rsid w:val="008F730E"/>
    <w:rsid w:val="009039AD"/>
    <w:rsid w:val="00907F51"/>
    <w:rsid w:val="009120F7"/>
    <w:rsid w:val="00916441"/>
    <w:rsid w:val="00920121"/>
    <w:rsid w:val="00935C98"/>
    <w:rsid w:val="00937DD2"/>
    <w:rsid w:val="009565D9"/>
    <w:rsid w:val="0098526A"/>
    <w:rsid w:val="009B4850"/>
    <w:rsid w:val="009B7414"/>
    <w:rsid w:val="009D1803"/>
    <w:rsid w:val="009D40D9"/>
    <w:rsid w:val="009D6191"/>
    <w:rsid w:val="009E07C6"/>
    <w:rsid w:val="009E46A6"/>
    <w:rsid w:val="009F5E87"/>
    <w:rsid w:val="00A00ACA"/>
    <w:rsid w:val="00A347EC"/>
    <w:rsid w:val="00A449DC"/>
    <w:rsid w:val="00A5498F"/>
    <w:rsid w:val="00A62FDA"/>
    <w:rsid w:val="00A64B1D"/>
    <w:rsid w:val="00A7299C"/>
    <w:rsid w:val="00A7765F"/>
    <w:rsid w:val="00AA5B14"/>
    <w:rsid w:val="00AB06DC"/>
    <w:rsid w:val="00AC7206"/>
    <w:rsid w:val="00AC730A"/>
    <w:rsid w:val="00B14632"/>
    <w:rsid w:val="00B22543"/>
    <w:rsid w:val="00B34194"/>
    <w:rsid w:val="00B42784"/>
    <w:rsid w:val="00B61F14"/>
    <w:rsid w:val="00B621A2"/>
    <w:rsid w:val="00B750F9"/>
    <w:rsid w:val="00BC0FA3"/>
    <w:rsid w:val="00BC4E6B"/>
    <w:rsid w:val="00BF45A6"/>
    <w:rsid w:val="00C14EC2"/>
    <w:rsid w:val="00C277BF"/>
    <w:rsid w:val="00C35113"/>
    <w:rsid w:val="00C4366A"/>
    <w:rsid w:val="00C72D86"/>
    <w:rsid w:val="00C758E5"/>
    <w:rsid w:val="00C8726C"/>
    <w:rsid w:val="00C91FAA"/>
    <w:rsid w:val="00CA7A0E"/>
    <w:rsid w:val="00CC48FC"/>
    <w:rsid w:val="00CC7824"/>
    <w:rsid w:val="00CD60AE"/>
    <w:rsid w:val="00CF5AE7"/>
    <w:rsid w:val="00D1421B"/>
    <w:rsid w:val="00D229BE"/>
    <w:rsid w:val="00D33A90"/>
    <w:rsid w:val="00D42523"/>
    <w:rsid w:val="00D44066"/>
    <w:rsid w:val="00D65F9D"/>
    <w:rsid w:val="00D70E11"/>
    <w:rsid w:val="00D818FE"/>
    <w:rsid w:val="00D92236"/>
    <w:rsid w:val="00D944EF"/>
    <w:rsid w:val="00DA2566"/>
    <w:rsid w:val="00DB0975"/>
    <w:rsid w:val="00DC56D0"/>
    <w:rsid w:val="00DD728C"/>
    <w:rsid w:val="00DD7EFC"/>
    <w:rsid w:val="00E060C6"/>
    <w:rsid w:val="00E1610C"/>
    <w:rsid w:val="00E53E85"/>
    <w:rsid w:val="00E649AE"/>
    <w:rsid w:val="00E7179D"/>
    <w:rsid w:val="00E766EC"/>
    <w:rsid w:val="00E85C2D"/>
    <w:rsid w:val="00E91A2A"/>
    <w:rsid w:val="00EA3149"/>
    <w:rsid w:val="00EA7FC1"/>
    <w:rsid w:val="00EC4C71"/>
    <w:rsid w:val="00ED0276"/>
    <w:rsid w:val="00EE2315"/>
    <w:rsid w:val="00EF116B"/>
    <w:rsid w:val="00F13A3B"/>
    <w:rsid w:val="00F20F45"/>
    <w:rsid w:val="00F32208"/>
    <w:rsid w:val="00F5684F"/>
    <w:rsid w:val="00F6150E"/>
    <w:rsid w:val="00F668DF"/>
    <w:rsid w:val="00F753E1"/>
    <w:rsid w:val="00F8107F"/>
    <w:rsid w:val="00FA28A9"/>
    <w:rsid w:val="00FA4AB7"/>
    <w:rsid w:val="00FA5E50"/>
    <w:rsid w:val="00FD4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87805F"/>
  <w15:docId w15:val="{AAD45F37-D3B0-4AFF-9A5E-22B774D4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4F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qFormat/>
    <w:rsid w:val="00F32208"/>
    <w:pPr>
      <w:keepNext/>
      <w:numPr>
        <w:numId w:val="8"/>
      </w:numPr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32208"/>
    <w:rPr>
      <w:rFonts w:ascii="Times New Roman" w:hAnsi="Times New Roman" w:cs="Times New Roman"/>
      <w:b/>
      <w:bCs/>
      <w:caps/>
      <w:snapToGrid w:val="0"/>
      <w:sz w:val="2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4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1BE"/>
    <w:rPr>
      <w:rFonts w:ascii="Tahoma" w:hAnsi="Tahoma" w:cs="Tahoma"/>
      <w:noProof/>
      <w:sz w:val="16"/>
      <w:szCs w:val="16"/>
    </w:rPr>
  </w:style>
  <w:style w:type="paragraph" w:customStyle="1" w:styleId="Smlouva">
    <w:name w:val="Smlouva"/>
    <w:uiPriority w:val="99"/>
    <w:rsid w:val="005431BE"/>
    <w:pPr>
      <w:widowControl w:val="0"/>
      <w:spacing w:after="120"/>
      <w:jc w:val="center"/>
    </w:pPr>
    <w:rPr>
      <w:rFonts w:ascii="Times New Roman" w:eastAsia="Times New Roman" w:hAnsi="Times New Roman"/>
      <w:b/>
      <w:bCs/>
      <w:color w:val="FF0000"/>
      <w:sz w:val="36"/>
      <w:szCs w:val="36"/>
    </w:rPr>
  </w:style>
  <w:style w:type="paragraph" w:customStyle="1" w:styleId="Bodsmlouvy-21">
    <w:name w:val="Bod smlouvy - 2.1"/>
    <w:uiPriority w:val="99"/>
    <w:rsid w:val="005431BE"/>
    <w:pPr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lnek">
    <w:name w:val="Článek"/>
    <w:basedOn w:val="Normln"/>
    <w:next w:val="Bodsmlouvy-21"/>
    <w:uiPriority w:val="99"/>
    <w:rsid w:val="005431BE"/>
    <w:pPr>
      <w:numPr>
        <w:numId w:val="1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olor w:val="0000FF"/>
      <w:sz w:val="28"/>
      <w:szCs w:val="28"/>
      <w:lang w:eastAsia="cs-CZ"/>
    </w:rPr>
  </w:style>
  <w:style w:type="paragraph" w:customStyle="1" w:styleId="Bodsmlouvy-211">
    <w:name w:val="Bod smlouvy - 2.1.1"/>
    <w:basedOn w:val="Bodsmlouvy-21"/>
    <w:uiPriority w:val="99"/>
    <w:rsid w:val="005431BE"/>
    <w:pPr>
      <w:numPr>
        <w:ilvl w:val="2"/>
      </w:numPr>
      <w:tabs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uiPriority w:val="99"/>
    <w:rsid w:val="005431BE"/>
    <w:pPr>
      <w:spacing w:before="600"/>
    </w:pPr>
  </w:style>
  <w:style w:type="paragraph" w:styleId="Odstavecseseznamem">
    <w:name w:val="List Paragraph"/>
    <w:basedOn w:val="Normln"/>
    <w:uiPriority w:val="99"/>
    <w:qFormat/>
    <w:rsid w:val="005431BE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431BE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EE23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61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6118"/>
    <w:rPr>
      <w:noProof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61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118"/>
    <w:rPr>
      <w:b/>
      <w:bCs/>
      <w:noProof/>
      <w:sz w:val="20"/>
      <w:szCs w:val="20"/>
    </w:rPr>
  </w:style>
  <w:style w:type="character" w:customStyle="1" w:styleId="apple-converted-space">
    <w:name w:val="apple-converted-space"/>
    <w:basedOn w:val="Standardnpsmoodstavce"/>
    <w:uiPriority w:val="99"/>
    <w:rsid w:val="00BC0FA3"/>
  </w:style>
  <w:style w:type="paragraph" w:styleId="Zhlav">
    <w:name w:val="header"/>
    <w:basedOn w:val="Normln"/>
    <w:link w:val="ZhlavChar"/>
    <w:uiPriority w:val="99"/>
    <w:rsid w:val="000F7A5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F7A5F"/>
    <w:rPr>
      <w:rFonts w:ascii="Arial" w:hAnsi="Arial" w:cs="Arial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0F7A5F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F7A5F"/>
    <w:rPr>
      <w:rFonts w:ascii="Arial" w:hAnsi="Arial" w:cs="Arial"/>
      <w:color w:val="000000"/>
      <w:sz w:val="20"/>
      <w:szCs w:val="20"/>
      <w:lang w:eastAsia="cs-CZ"/>
    </w:rPr>
  </w:style>
  <w:style w:type="paragraph" w:customStyle="1" w:styleId="cislovani1">
    <w:name w:val="cislovani 1"/>
    <w:basedOn w:val="Normln"/>
    <w:next w:val="Normln"/>
    <w:uiPriority w:val="99"/>
    <w:rsid w:val="00F32208"/>
    <w:pPr>
      <w:keepNext/>
      <w:numPr>
        <w:numId w:val="9"/>
      </w:numPr>
      <w:spacing w:before="480" w:after="0" w:line="288" w:lineRule="auto"/>
      <w:ind w:left="567"/>
    </w:pPr>
    <w:rPr>
      <w:rFonts w:ascii="JohnSans Text Pro" w:eastAsia="Times New Roman" w:hAnsi="JohnSans Text Pro" w:cs="JohnSans Text Pro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F32208"/>
    <w:pPr>
      <w:keepNext/>
      <w:numPr>
        <w:ilvl w:val="1"/>
        <w:numId w:val="9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sz w:val="20"/>
      <w:szCs w:val="20"/>
      <w:lang w:eastAsia="cs-CZ"/>
    </w:rPr>
  </w:style>
  <w:style w:type="paragraph" w:customStyle="1" w:styleId="Cislovani3">
    <w:name w:val="Cislovani 3"/>
    <w:basedOn w:val="Normln"/>
    <w:uiPriority w:val="99"/>
    <w:rsid w:val="00F32208"/>
    <w:pPr>
      <w:numPr>
        <w:ilvl w:val="2"/>
        <w:numId w:val="9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sz w:val="20"/>
      <w:szCs w:val="20"/>
      <w:lang w:eastAsia="cs-CZ"/>
    </w:rPr>
  </w:style>
  <w:style w:type="paragraph" w:customStyle="1" w:styleId="Cislovani4">
    <w:name w:val="Cislovani 4"/>
    <w:basedOn w:val="Normln"/>
    <w:uiPriority w:val="99"/>
    <w:rsid w:val="00F32208"/>
    <w:pPr>
      <w:numPr>
        <w:ilvl w:val="3"/>
        <w:numId w:val="9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sz w:val="20"/>
      <w:szCs w:val="20"/>
      <w:lang w:eastAsia="cs-CZ"/>
    </w:rPr>
  </w:style>
  <w:style w:type="paragraph" w:customStyle="1" w:styleId="Cislovani4text">
    <w:name w:val="Cislovani 4 text"/>
    <w:basedOn w:val="Normln"/>
    <w:uiPriority w:val="99"/>
    <w:rsid w:val="00F32208"/>
    <w:pPr>
      <w:numPr>
        <w:ilvl w:val="4"/>
        <w:numId w:val="9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i/>
      <w:iCs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3D5B82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cs-CZ"/>
    </w:rPr>
  </w:style>
  <w:style w:type="paragraph" w:styleId="Bezmezer">
    <w:name w:val="No Spacing"/>
    <w:uiPriority w:val="1"/>
    <w:qFormat/>
    <w:rsid w:val="002E35D3"/>
    <w:rPr>
      <w:rFonts w:cs="Calibri"/>
      <w:noProof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039AD"/>
    <w:rPr>
      <w:rFonts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0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0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90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09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909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0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0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0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2172</Words>
  <Characters>12820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Pilařová</dc:creator>
  <cp:lastModifiedBy>Účet Microsoft</cp:lastModifiedBy>
  <cp:revision>2</cp:revision>
  <cp:lastPrinted>2023-08-08T05:22:00Z</cp:lastPrinted>
  <dcterms:created xsi:type="dcterms:W3CDTF">2023-08-08T08:50:00Z</dcterms:created>
  <dcterms:modified xsi:type="dcterms:W3CDTF">2023-08-08T08:50:00Z</dcterms:modified>
</cp:coreProperties>
</file>