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4405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73F54FAD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4FE9437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5588B8E7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792A5539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420E0327" w14:textId="40DB494F" w:rsidR="00CF6243" w:rsidRPr="00CF6243" w:rsidRDefault="00CF6243" w:rsidP="00CF6243">
      <w:pPr>
        <w:pStyle w:val="Zhlav"/>
        <w:rPr>
          <w:rFonts w:ascii="Calibri" w:hAnsi="Calibri" w:cs="Calibri"/>
          <w:b/>
          <w:bCs/>
          <w:sz w:val="28"/>
          <w:szCs w:val="28"/>
        </w:rPr>
      </w:pPr>
      <w:r w:rsidRPr="00CF6243">
        <w:rPr>
          <w:rFonts w:ascii="Calibri" w:hAnsi="Calibri" w:cs="Calibri"/>
          <w:b/>
          <w:bCs/>
          <w:sz w:val="28"/>
          <w:szCs w:val="28"/>
        </w:rPr>
        <w:t xml:space="preserve">Otrokovice – regenerace panelového sídliště </w:t>
      </w:r>
      <w:r w:rsidR="00CE2410">
        <w:rPr>
          <w:rFonts w:ascii="Calibri" w:hAnsi="Calibri" w:cs="Calibri"/>
          <w:b/>
          <w:bCs/>
          <w:sz w:val="28"/>
          <w:szCs w:val="28"/>
        </w:rPr>
        <w:t xml:space="preserve"> Trávníky </w:t>
      </w:r>
      <w:r w:rsidRPr="00CF6243">
        <w:rPr>
          <w:rFonts w:ascii="Calibri" w:hAnsi="Calibri" w:cs="Calibri"/>
          <w:b/>
          <w:bCs/>
          <w:sz w:val="28"/>
          <w:szCs w:val="28"/>
        </w:rPr>
        <w:t>– 1.etapa</w:t>
      </w:r>
      <w:r w:rsidR="005F49B2">
        <w:rPr>
          <w:rFonts w:ascii="Calibri" w:hAnsi="Calibri" w:cs="Calibri"/>
          <w:b/>
          <w:bCs/>
          <w:sz w:val="28"/>
          <w:szCs w:val="28"/>
        </w:rPr>
        <w:t>-1.část</w:t>
      </w:r>
    </w:p>
    <w:p w14:paraId="72C19849" w14:textId="77777777" w:rsidR="00535706" w:rsidRDefault="00535706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07FC1911" w14:textId="77777777" w:rsidR="007C0B12" w:rsidRPr="009A1B35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>místo stavby</w:t>
      </w:r>
    </w:p>
    <w:p w14:paraId="6D5A4E0E" w14:textId="0272CAF5" w:rsidR="007D7B4C" w:rsidRPr="009A1B35" w:rsidRDefault="007C0B12" w:rsidP="007C0B12">
      <w:pPr>
        <w:rPr>
          <w:rFonts w:cstheme="minorHAnsi"/>
        </w:rPr>
      </w:pPr>
      <w:r w:rsidRPr="009A1B35">
        <w:rPr>
          <w:rFonts w:cstheme="minorHAnsi"/>
        </w:rPr>
        <w:t xml:space="preserve">Zastavěná  část  Otrokovic </w:t>
      </w:r>
      <w:r w:rsidR="00736A91" w:rsidRPr="009A1B35">
        <w:rPr>
          <w:rFonts w:cstheme="minorHAnsi"/>
        </w:rPr>
        <w:t xml:space="preserve">– </w:t>
      </w:r>
      <w:r w:rsidR="00535706" w:rsidRPr="009A1B35">
        <w:rPr>
          <w:rFonts w:cstheme="minorHAnsi"/>
        </w:rPr>
        <w:t xml:space="preserve">SÍDLIŠTĚ </w:t>
      </w:r>
      <w:r w:rsidR="007D7B4C" w:rsidRPr="009A1B35">
        <w:rPr>
          <w:rFonts w:cstheme="minorHAnsi"/>
        </w:rPr>
        <w:t>TRÁVNÍKY</w:t>
      </w:r>
      <w:r w:rsidR="00736A91" w:rsidRPr="009A1B35">
        <w:rPr>
          <w:rFonts w:cstheme="minorHAnsi"/>
        </w:rPr>
        <w:t xml:space="preserve"> </w:t>
      </w:r>
      <w:bookmarkStart w:id="0" w:name="_Hlk71551639"/>
      <w:r w:rsidR="00736A91" w:rsidRPr="009A1B35">
        <w:rPr>
          <w:rFonts w:cstheme="minorHAnsi"/>
        </w:rPr>
        <w:t xml:space="preserve">- </w:t>
      </w:r>
      <w:r w:rsidRPr="009A1B35">
        <w:rPr>
          <w:rFonts w:cstheme="minorHAnsi"/>
        </w:rPr>
        <w:t xml:space="preserve">  </w:t>
      </w:r>
      <w:proofErr w:type="spellStart"/>
      <w:r w:rsidRPr="009A1B35">
        <w:rPr>
          <w:rFonts w:cstheme="minorHAnsi"/>
        </w:rPr>
        <w:t>parc</w:t>
      </w:r>
      <w:proofErr w:type="spellEnd"/>
      <w:r w:rsidRPr="009A1B35">
        <w:rPr>
          <w:rFonts w:cstheme="minorHAnsi"/>
        </w:rPr>
        <w:t xml:space="preserve">. č. </w:t>
      </w:r>
      <w:r w:rsidR="007D7B4C" w:rsidRPr="009A1B35">
        <w:rPr>
          <w:rFonts w:cstheme="minorHAnsi"/>
        </w:rPr>
        <w:t>1502/1 ,  1502/ 29</w:t>
      </w:r>
      <w:r w:rsidR="00CF6243" w:rsidRPr="009A1B35">
        <w:rPr>
          <w:rFonts w:cstheme="minorHAnsi"/>
        </w:rPr>
        <w:t>,   1502/44</w:t>
      </w:r>
      <w:r w:rsidR="00755B50">
        <w:rPr>
          <w:rFonts w:cstheme="minorHAnsi"/>
        </w:rPr>
        <w:t xml:space="preserve"> – </w:t>
      </w:r>
      <w:proofErr w:type="spellStart"/>
      <w:r w:rsidR="00755B50">
        <w:rPr>
          <w:rFonts w:cstheme="minorHAnsi"/>
        </w:rPr>
        <w:t>kú</w:t>
      </w:r>
      <w:proofErr w:type="spellEnd"/>
      <w:r w:rsidR="00755B50">
        <w:rPr>
          <w:rFonts w:cstheme="minorHAnsi"/>
        </w:rPr>
        <w:t xml:space="preserve"> Kvítkovice</w:t>
      </w:r>
    </w:p>
    <w:p w14:paraId="3C7167B9" w14:textId="0BCC151A" w:rsidR="007C0B12" w:rsidRPr="009A1B35" w:rsidRDefault="007D7B4C" w:rsidP="007C0B12">
      <w:pPr>
        <w:rPr>
          <w:rFonts w:cstheme="minorHAnsi"/>
        </w:rPr>
      </w:pPr>
      <w:r w:rsidRPr="009A1B35">
        <w:rPr>
          <w:rFonts w:cstheme="minorHAnsi"/>
        </w:rPr>
        <w:t xml:space="preserve"> – vlastník město Otrokovice</w:t>
      </w:r>
      <w:r w:rsidR="00180563">
        <w:rPr>
          <w:rFonts w:cstheme="minorHAnsi"/>
        </w:rPr>
        <w:t xml:space="preserve"> – ostatní plocha</w:t>
      </w:r>
    </w:p>
    <w:bookmarkEnd w:id="0"/>
    <w:p w14:paraId="1FC6532A" w14:textId="74BF0B2E" w:rsidR="00903641" w:rsidRPr="009A1B35" w:rsidRDefault="00903641" w:rsidP="007C0B12">
      <w:pPr>
        <w:rPr>
          <w:rFonts w:cstheme="minorHAnsi"/>
        </w:rPr>
      </w:pPr>
      <w:r w:rsidRPr="009A1B35">
        <w:rPr>
          <w:rFonts w:cstheme="minorHAnsi"/>
        </w:rPr>
        <w:t xml:space="preserve">1.etapa se nachází </w:t>
      </w:r>
      <w:r w:rsidR="00CE2410" w:rsidRPr="009A1B35">
        <w:rPr>
          <w:rFonts w:cstheme="minorHAnsi"/>
        </w:rPr>
        <w:t xml:space="preserve">v území mezi ul. SNP -Luční - Hlavní  , na ulici </w:t>
      </w:r>
      <w:proofErr w:type="spellStart"/>
      <w:r w:rsidR="00CE2410" w:rsidRPr="009A1B35">
        <w:rPr>
          <w:rFonts w:cstheme="minorHAnsi"/>
        </w:rPr>
        <w:t>Kpt.Nálepky</w:t>
      </w:r>
      <w:proofErr w:type="spellEnd"/>
      <w:r w:rsidR="00CE2410" w:rsidRPr="009A1B35">
        <w:rPr>
          <w:rFonts w:cstheme="minorHAnsi"/>
        </w:rPr>
        <w:t xml:space="preserve"> .</w:t>
      </w:r>
    </w:p>
    <w:p w14:paraId="65A4E8C4" w14:textId="77777777" w:rsidR="00736A91" w:rsidRPr="009A1B35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předmět dokumentace </w:t>
      </w:r>
    </w:p>
    <w:p w14:paraId="028288C4" w14:textId="5E369C3E" w:rsidR="0023002F" w:rsidRPr="009A1B35" w:rsidRDefault="00CE2410" w:rsidP="0023002F">
      <w:pPr>
        <w:pStyle w:val="Bezmezer"/>
        <w:jc w:val="both"/>
        <w:rPr>
          <w:rFonts w:cstheme="minorHAnsi"/>
          <w:lang w:eastAsia="cs-CZ"/>
        </w:rPr>
      </w:pPr>
      <w:r w:rsidRPr="009A1B35">
        <w:rPr>
          <w:rFonts w:cstheme="minorHAnsi"/>
          <w:lang w:eastAsia="cs-CZ"/>
        </w:rPr>
        <w:t>Jedná se o rekonstrukci stávajících komunikací a parkovacích stání s rozšířením, chodníků , hřiště</w:t>
      </w:r>
      <w:r w:rsidR="00736A91" w:rsidRPr="009A1B35">
        <w:rPr>
          <w:rFonts w:cstheme="minorHAnsi"/>
          <w:lang w:eastAsia="cs-CZ"/>
        </w:rPr>
        <w:t xml:space="preserve"> </w:t>
      </w:r>
      <w:r w:rsidRPr="009A1B35">
        <w:rPr>
          <w:rFonts w:cstheme="minorHAnsi"/>
          <w:lang w:eastAsia="cs-CZ"/>
        </w:rPr>
        <w:t>, veřejného osvětlení a zeleně.</w:t>
      </w:r>
    </w:p>
    <w:p w14:paraId="64C56758" w14:textId="77777777" w:rsidR="006E78E1" w:rsidRPr="009A1B35" w:rsidRDefault="006E78E1" w:rsidP="0023002F">
      <w:pPr>
        <w:pStyle w:val="Bezmezer"/>
        <w:jc w:val="both"/>
        <w:rPr>
          <w:rFonts w:cstheme="minorHAnsi"/>
          <w:lang w:eastAsia="cs-CZ"/>
        </w:rPr>
      </w:pPr>
    </w:p>
    <w:p w14:paraId="0DE92466" w14:textId="300630B9" w:rsidR="00CE2410" w:rsidRPr="009A1B35" w:rsidRDefault="00CE2410" w:rsidP="009A1B35">
      <w:pPr>
        <w:pStyle w:val="Zhlav"/>
        <w:jc w:val="both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>Cílem projektu „</w:t>
      </w:r>
      <w:r w:rsidR="009A1B35" w:rsidRPr="009A1B35">
        <w:rPr>
          <w:rFonts w:asciiTheme="minorHAnsi" w:hAnsiTheme="minorHAnsi" w:cstheme="minorHAnsi"/>
          <w:sz w:val="22"/>
          <w:szCs w:val="22"/>
        </w:rPr>
        <w:t>Otrokovice – regenerace panelového sídliště  Trávníky</w:t>
      </w:r>
      <w:r w:rsidRPr="009A1B35">
        <w:rPr>
          <w:rFonts w:asciiTheme="minorHAnsi" w:hAnsiTheme="minorHAnsi" w:cstheme="minorHAnsi"/>
          <w:sz w:val="22"/>
          <w:szCs w:val="22"/>
        </w:rPr>
        <w:t xml:space="preserve">“ jako celku  je postupné a koncepční řešení existujících problémů panelového sídliště seřazených podle důležitosti a priorit do několika plánovaných etap, které budou postupně určovány dle finančních možností města.  </w:t>
      </w:r>
    </w:p>
    <w:p w14:paraId="4426243D" w14:textId="77777777" w:rsidR="00CE2410" w:rsidRPr="009A1B35" w:rsidRDefault="00CE2410" w:rsidP="009A1B35">
      <w:pPr>
        <w:jc w:val="both"/>
        <w:rPr>
          <w:rFonts w:cstheme="minorHAnsi"/>
        </w:rPr>
      </w:pPr>
      <w:r w:rsidRPr="009A1B35">
        <w:rPr>
          <w:rFonts w:cstheme="minorHAnsi"/>
        </w:rPr>
        <w:t xml:space="preserve">Řešené území představuje charakteristickou obytnou výstavbu 80.let v České republice. </w:t>
      </w:r>
    </w:p>
    <w:p w14:paraId="4B543395" w14:textId="77777777" w:rsidR="00CE2410" w:rsidRPr="009A1B35" w:rsidRDefault="00CE2410" w:rsidP="00CE2410">
      <w:pPr>
        <w:jc w:val="both"/>
        <w:rPr>
          <w:rFonts w:cstheme="minorHAnsi"/>
          <w:szCs w:val="24"/>
          <w:u w:val="single"/>
        </w:rPr>
      </w:pPr>
      <w:r w:rsidRPr="009A1B35">
        <w:rPr>
          <w:rFonts w:cstheme="minorHAnsi"/>
          <w:szCs w:val="24"/>
          <w:u w:val="single"/>
        </w:rPr>
        <w:t>Základní úpravy se budou týkat těchto témat:</w:t>
      </w:r>
    </w:p>
    <w:p w14:paraId="784BC7C6" w14:textId="39EB9B95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-pěší provoz, doprava ,rekreace a sport, veřejná zeleň, </w:t>
      </w:r>
      <w:r w:rsidR="009A1B35" w:rsidRPr="009A1B35">
        <w:rPr>
          <w:rFonts w:cstheme="minorHAnsi"/>
          <w:szCs w:val="24"/>
        </w:rPr>
        <w:t xml:space="preserve">osvětlení, </w:t>
      </w:r>
      <w:r w:rsidRPr="009A1B35">
        <w:rPr>
          <w:rFonts w:cstheme="minorHAnsi"/>
          <w:szCs w:val="24"/>
        </w:rPr>
        <w:t>odpadové hospodářství</w:t>
      </w:r>
    </w:p>
    <w:p w14:paraId="59470735" w14:textId="5F2CA89E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Naléhavost jednotlivých cílů navrhovaných úprav veřejného prostranství vychází ze zadávacích podmínek projektu danými zástupci města  . </w:t>
      </w:r>
    </w:p>
    <w:p w14:paraId="4C788851" w14:textId="77777777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Nejpodstatnějšími problémy, negativně ovlivňující život obyvatel sídliště je:</w:t>
      </w:r>
    </w:p>
    <w:p w14:paraId="29C35C5B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nedostatečná kapacita parkovacích míst</w:t>
      </w:r>
    </w:p>
    <w:p w14:paraId="46BAE3CD" w14:textId="07F1FC6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parkování na komunikacích a tím zužování průjezdního profilu  </w:t>
      </w:r>
    </w:p>
    <w:p w14:paraId="0AC21A06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havarijní stav povrchu komunikací, chodníků a zpevněných ploch</w:t>
      </w:r>
    </w:p>
    <w:p w14:paraId="536D16E5" w14:textId="21B47EFE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havarijní a nevyhovující stav dětských hřišť, staré herní prvky bez bezpečných dopadových ploch </w:t>
      </w:r>
    </w:p>
    <w:p w14:paraId="1B142A4F" w14:textId="77777777" w:rsidR="00CE2410" w:rsidRPr="009A1B35" w:rsidRDefault="00CE2410" w:rsidP="00CE24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absence ploch pro </w:t>
      </w:r>
      <w:proofErr w:type="spellStart"/>
      <w:r w:rsidRPr="009A1B35">
        <w:rPr>
          <w:rFonts w:cstheme="minorHAnsi"/>
          <w:szCs w:val="24"/>
        </w:rPr>
        <w:t>relax</w:t>
      </w:r>
      <w:proofErr w:type="spellEnd"/>
      <w:r w:rsidRPr="009A1B35">
        <w:rPr>
          <w:rFonts w:cstheme="minorHAnsi"/>
          <w:szCs w:val="24"/>
        </w:rPr>
        <w:t xml:space="preserve"> a odpočinek </w:t>
      </w:r>
    </w:p>
    <w:p w14:paraId="19A647D5" w14:textId="5032E73E" w:rsidR="009A1B35" w:rsidRPr="009A1B35" w:rsidRDefault="00CE2410" w:rsidP="009A1B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Cs w:val="24"/>
        </w:rPr>
      </w:pPr>
      <w:r w:rsidRPr="009A1B35">
        <w:rPr>
          <w:rFonts w:cstheme="minorHAnsi"/>
          <w:szCs w:val="24"/>
        </w:rPr>
        <w:t>vyhrazený prostor pro pohyb cyklistů</w:t>
      </w:r>
    </w:p>
    <w:p w14:paraId="2E00133F" w14:textId="37214F79" w:rsidR="00CE2410" w:rsidRPr="009A1B35" w:rsidRDefault="00CE2410" w:rsidP="009A1B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Cs w:val="24"/>
        </w:rPr>
      </w:pPr>
      <w:r w:rsidRPr="009A1B35">
        <w:rPr>
          <w:rFonts w:cstheme="minorHAnsi"/>
          <w:szCs w:val="24"/>
        </w:rPr>
        <w:lastRenderedPageBreak/>
        <w:t xml:space="preserve">sídlištní zeleň </w:t>
      </w:r>
    </w:p>
    <w:p w14:paraId="53EF169A" w14:textId="77777777" w:rsidR="00CE2410" w:rsidRPr="009A1B35" w:rsidRDefault="00CE2410" w:rsidP="00CE2410">
      <w:pPr>
        <w:ind w:left="360"/>
        <w:jc w:val="both"/>
        <w:rPr>
          <w:rFonts w:cstheme="minorHAnsi"/>
          <w:b/>
          <w:szCs w:val="24"/>
        </w:rPr>
      </w:pPr>
    </w:p>
    <w:p w14:paraId="1642ED10" w14:textId="1D55DC31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>Návrh zohledňuje potřeby sídliště jako celku,  jednotlivé dílčí etapy budou navrženy vždy v ucelených celcích a lokalitách , v rámci kterých jsou řešena se vzájemnou spojitostí parkoviště, komunikace,</w:t>
      </w:r>
      <w:r w:rsidR="009A1B35" w:rsidRPr="009A1B35">
        <w:rPr>
          <w:rFonts w:cstheme="minorHAnsi"/>
          <w:szCs w:val="24"/>
        </w:rPr>
        <w:t xml:space="preserve"> </w:t>
      </w:r>
      <w:r w:rsidRPr="009A1B35">
        <w:rPr>
          <w:rFonts w:cstheme="minorHAnsi"/>
          <w:szCs w:val="24"/>
        </w:rPr>
        <w:t xml:space="preserve">chodníky , hřiště i zeleň.  </w:t>
      </w:r>
    </w:p>
    <w:p w14:paraId="63171AD4" w14:textId="1C32B717" w:rsidR="00CE2410" w:rsidRPr="009A1B35" w:rsidRDefault="00CE2410" w:rsidP="00CE2410">
      <w:pPr>
        <w:jc w:val="both"/>
        <w:rPr>
          <w:rFonts w:cstheme="minorHAnsi"/>
          <w:szCs w:val="24"/>
        </w:rPr>
      </w:pPr>
      <w:r w:rsidRPr="009A1B35">
        <w:rPr>
          <w:rFonts w:cstheme="minorHAnsi"/>
          <w:b/>
          <w:szCs w:val="24"/>
        </w:rPr>
        <w:t xml:space="preserve">Předkládaný projekt řeší 1.etapu regenerace. </w:t>
      </w:r>
      <w:r w:rsidR="009A1B35" w:rsidRPr="009A1B35">
        <w:rPr>
          <w:rFonts w:cstheme="minorHAnsi"/>
          <w:bCs/>
          <w:szCs w:val="24"/>
        </w:rPr>
        <w:t>N</w:t>
      </w:r>
      <w:r w:rsidRPr="009A1B35">
        <w:rPr>
          <w:rFonts w:cstheme="minorHAnsi"/>
          <w:bCs/>
          <w:szCs w:val="24"/>
        </w:rPr>
        <w:t>av</w:t>
      </w:r>
      <w:r w:rsidRPr="009A1B35">
        <w:rPr>
          <w:rFonts w:cstheme="minorHAnsi"/>
          <w:szCs w:val="24"/>
        </w:rPr>
        <w:t xml:space="preserve">azující etapy budou řešeny samostatnými </w:t>
      </w:r>
      <w:r w:rsidR="009A1B35">
        <w:rPr>
          <w:rFonts w:cstheme="minorHAnsi"/>
          <w:szCs w:val="24"/>
        </w:rPr>
        <w:t xml:space="preserve">projekty a </w:t>
      </w:r>
      <w:r w:rsidRPr="009A1B35">
        <w:rPr>
          <w:rFonts w:cstheme="minorHAnsi"/>
          <w:szCs w:val="24"/>
        </w:rPr>
        <w:t>povoleními v souvislosti s rozsahem a investiční náročností</w:t>
      </w:r>
      <w:r w:rsidR="009A1B35">
        <w:rPr>
          <w:rFonts w:cstheme="minorHAnsi"/>
          <w:szCs w:val="24"/>
        </w:rPr>
        <w:t xml:space="preserve"> dané etapy v navazujících letech</w:t>
      </w:r>
      <w:r w:rsidRPr="009A1B35">
        <w:rPr>
          <w:rFonts w:cstheme="minorHAnsi"/>
          <w:szCs w:val="24"/>
        </w:rPr>
        <w:t>.</w:t>
      </w:r>
    </w:p>
    <w:p w14:paraId="308F5E39" w14:textId="40FCB54C" w:rsidR="00C7056E" w:rsidRPr="009A1B35" w:rsidRDefault="00C7056E" w:rsidP="00C7056E">
      <w:pPr>
        <w:pStyle w:val="Bezmezer"/>
        <w:jc w:val="both"/>
        <w:rPr>
          <w:rFonts w:cstheme="minorHAnsi"/>
        </w:rPr>
      </w:pPr>
      <w:r w:rsidRPr="009A1B35">
        <w:rPr>
          <w:rFonts w:cstheme="minorHAnsi"/>
        </w:rPr>
        <w:t xml:space="preserve">Význam stavby spočívá </w:t>
      </w:r>
      <w:r w:rsidR="00C34545" w:rsidRPr="009A1B35">
        <w:rPr>
          <w:rFonts w:cstheme="minorHAnsi"/>
        </w:rPr>
        <w:t xml:space="preserve">zejména </w:t>
      </w:r>
      <w:r w:rsidRPr="009A1B35">
        <w:rPr>
          <w:rFonts w:cstheme="minorHAnsi"/>
        </w:rPr>
        <w:t>ve snížení deficitu parkovacích stání   a zvýšení bezpečnosti dopravy</w:t>
      </w:r>
      <w:r w:rsidR="00C34545" w:rsidRPr="009A1B35">
        <w:rPr>
          <w:rFonts w:cstheme="minorHAnsi"/>
        </w:rPr>
        <w:t>,</w:t>
      </w:r>
      <w:r w:rsidRPr="009A1B35">
        <w:rPr>
          <w:rFonts w:cstheme="minorHAnsi"/>
        </w:rPr>
        <w:t xml:space="preserve"> se snahou revitalizovat uliční prostor opravou chodníků s materiálovým sjednocením</w:t>
      </w:r>
      <w:r w:rsidR="00C34545" w:rsidRPr="009A1B35">
        <w:rPr>
          <w:rFonts w:cstheme="minorHAnsi"/>
        </w:rPr>
        <w:t>.</w:t>
      </w:r>
      <w:r w:rsidRPr="009A1B35">
        <w:rPr>
          <w:rFonts w:cstheme="minorHAnsi"/>
        </w:rPr>
        <w:t xml:space="preserve"> </w:t>
      </w:r>
    </w:p>
    <w:p w14:paraId="071E84DB" w14:textId="77777777" w:rsidR="00C7056E" w:rsidRPr="009A1B35" w:rsidRDefault="00C7056E" w:rsidP="00C7056E">
      <w:pPr>
        <w:pStyle w:val="Bezmezer"/>
        <w:jc w:val="both"/>
        <w:rPr>
          <w:rFonts w:cstheme="minorHAnsi"/>
        </w:rPr>
      </w:pPr>
    </w:p>
    <w:p w14:paraId="38DB785C" w14:textId="77777777" w:rsidR="006738DE" w:rsidRPr="009A1B35" w:rsidRDefault="006738DE" w:rsidP="00C7056E">
      <w:pPr>
        <w:pStyle w:val="Bezmezer"/>
        <w:jc w:val="both"/>
        <w:rPr>
          <w:rFonts w:cstheme="minorHAnsi"/>
          <w:b/>
          <w:sz w:val="24"/>
          <w:szCs w:val="24"/>
          <w:lang w:eastAsia="cs-CZ"/>
        </w:rPr>
      </w:pPr>
    </w:p>
    <w:p w14:paraId="56A5411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1CBF80ED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  <w:b/>
        </w:rPr>
        <w:t>Město Otrokovice</w:t>
      </w:r>
      <w:r w:rsidRPr="009A1B35">
        <w:rPr>
          <w:rFonts w:cstheme="minorHAnsi"/>
        </w:rPr>
        <w:t xml:space="preserve">            </w:t>
      </w:r>
      <w:r w:rsidR="000110BE" w:rsidRPr="009A1B35">
        <w:rPr>
          <w:rFonts w:cstheme="minorHAnsi"/>
        </w:rPr>
        <w:t xml:space="preserve">   </w:t>
      </w:r>
      <w:r w:rsidRPr="009A1B35">
        <w:rPr>
          <w:rFonts w:cstheme="minorHAnsi"/>
        </w:rPr>
        <w:t xml:space="preserve"> IČ:  00284301,  DIČ:  CZ00284301 </w:t>
      </w:r>
    </w:p>
    <w:p w14:paraId="79C1CEF3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                                             </w:t>
      </w:r>
      <w:r w:rsidR="000110BE" w:rsidRPr="009A1B35">
        <w:rPr>
          <w:rFonts w:cstheme="minorHAnsi"/>
        </w:rPr>
        <w:t xml:space="preserve">   </w:t>
      </w:r>
      <w:r w:rsidRPr="009A1B35">
        <w:rPr>
          <w:rFonts w:cstheme="minorHAnsi"/>
        </w:rPr>
        <w:t xml:space="preserve"> náměstí 3.května 1340, 765 23  Otrokovice</w:t>
      </w:r>
    </w:p>
    <w:p w14:paraId="1B2D2BBA" w14:textId="77777777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Zastoupený                       </w:t>
      </w:r>
      <w:r w:rsidR="000110BE" w:rsidRPr="009A1B35">
        <w:rPr>
          <w:rFonts w:cstheme="minorHAnsi"/>
        </w:rPr>
        <w:t xml:space="preserve">    </w:t>
      </w:r>
      <w:r w:rsidRPr="009A1B35">
        <w:rPr>
          <w:rFonts w:cstheme="minorHAnsi"/>
        </w:rPr>
        <w:t xml:space="preserve"> </w:t>
      </w:r>
      <w:r w:rsidR="00945B2E" w:rsidRPr="009A1B35">
        <w:rPr>
          <w:rFonts w:cstheme="minorHAnsi"/>
        </w:rPr>
        <w:t xml:space="preserve">Bc. </w:t>
      </w:r>
      <w:r w:rsidR="00A431A2" w:rsidRPr="009A1B35">
        <w:rPr>
          <w:rFonts w:cstheme="minorHAnsi"/>
        </w:rPr>
        <w:t>Hana Večerková</w:t>
      </w:r>
      <w:r w:rsidRPr="009A1B35">
        <w:rPr>
          <w:rFonts w:cstheme="minorHAnsi"/>
          <w:szCs w:val="24"/>
        </w:rPr>
        <w:t xml:space="preserve"> – starost</w:t>
      </w:r>
      <w:r w:rsidR="00A431A2" w:rsidRPr="009A1B35">
        <w:rPr>
          <w:rFonts w:cstheme="minorHAnsi"/>
          <w:szCs w:val="24"/>
        </w:rPr>
        <w:t>k</w:t>
      </w:r>
      <w:r w:rsidRPr="009A1B35">
        <w:rPr>
          <w:rFonts w:cstheme="minorHAnsi"/>
          <w:szCs w:val="24"/>
        </w:rPr>
        <w:t>a města</w:t>
      </w:r>
    </w:p>
    <w:p w14:paraId="2EF34454" w14:textId="77777777" w:rsidR="0067493D" w:rsidRPr="009A1B35" w:rsidRDefault="0067493D" w:rsidP="00952D8C">
      <w:pPr>
        <w:pStyle w:val="Bezmezer"/>
        <w:rPr>
          <w:rFonts w:cstheme="minorHAnsi"/>
        </w:rPr>
      </w:pPr>
    </w:p>
    <w:p w14:paraId="6CCAA19D" w14:textId="036F625D" w:rsidR="00952D8C" w:rsidRPr="009A1B35" w:rsidRDefault="00952D8C" w:rsidP="00952D8C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Ve věcech technických         Ing. Erik </w:t>
      </w:r>
      <w:proofErr w:type="spellStart"/>
      <w:r w:rsidRPr="009A1B35">
        <w:rPr>
          <w:rFonts w:cstheme="minorHAnsi"/>
        </w:rPr>
        <w:t>Štábl</w:t>
      </w:r>
      <w:proofErr w:type="spellEnd"/>
      <w:r w:rsidRPr="009A1B35">
        <w:rPr>
          <w:rFonts w:cstheme="minorHAnsi"/>
        </w:rPr>
        <w:t xml:space="preserve"> Bc.- vedoucí </w:t>
      </w:r>
      <w:r w:rsidR="00616C55">
        <w:rPr>
          <w:rFonts w:cstheme="minorHAnsi"/>
        </w:rPr>
        <w:t>odboru rozvoje města</w:t>
      </w:r>
    </w:p>
    <w:p w14:paraId="34A7074F" w14:textId="77777777" w:rsidR="00952D8C" w:rsidRPr="009A1B35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06D04489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7EE1DF48" w14:textId="77777777" w:rsidR="0067493D" w:rsidRPr="009A1B35" w:rsidRDefault="0067493D" w:rsidP="0067493D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9A1B35">
        <w:rPr>
          <w:rFonts w:asciiTheme="minorHAnsi" w:hAnsiTheme="minorHAnsi" w:cstheme="minorHAnsi"/>
          <w:b/>
          <w:sz w:val="22"/>
          <w:szCs w:val="22"/>
        </w:rPr>
        <w:t>Zhotovitel  :</w:t>
      </w:r>
      <w:r w:rsidRPr="009A1B35">
        <w:rPr>
          <w:rFonts w:asciiTheme="minorHAnsi" w:hAnsiTheme="minorHAnsi" w:cstheme="minorHAnsi"/>
          <w:b/>
          <w:sz w:val="22"/>
          <w:szCs w:val="22"/>
        </w:rPr>
        <w:tab/>
      </w:r>
      <w:r w:rsidRPr="009A1B35">
        <w:rPr>
          <w:rFonts w:asciiTheme="minorHAnsi" w:hAnsiTheme="minorHAnsi" w:cstheme="minorHAnsi"/>
          <w:b/>
          <w:sz w:val="22"/>
          <w:szCs w:val="22"/>
        </w:rPr>
        <w:tab/>
        <w:t xml:space="preserve">       Marcela Sedlářová</w:t>
      </w:r>
    </w:p>
    <w:p w14:paraId="3A3FD11B" w14:textId="77777777" w:rsidR="0067493D" w:rsidRPr="009A1B35" w:rsidRDefault="0067493D" w:rsidP="0067493D">
      <w:pPr>
        <w:jc w:val="both"/>
        <w:rPr>
          <w:rFonts w:cstheme="minorHAnsi"/>
        </w:rPr>
      </w:pPr>
      <w:r w:rsidRPr="009A1B35">
        <w:rPr>
          <w:rFonts w:cstheme="minorHAnsi"/>
          <w:b/>
        </w:rPr>
        <w:t xml:space="preserve">        </w:t>
      </w:r>
      <w:r w:rsidRPr="009A1B35">
        <w:rPr>
          <w:rFonts w:cstheme="minorHAnsi"/>
          <w:b/>
        </w:rPr>
        <w:tab/>
      </w:r>
      <w:r w:rsidRPr="009A1B35">
        <w:rPr>
          <w:rFonts w:cstheme="minorHAnsi"/>
        </w:rPr>
        <w:tab/>
        <w:t xml:space="preserve">                     </w:t>
      </w:r>
      <w:r w:rsidR="00426704" w:rsidRPr="009A1B35">
        <w:rPr>
          <w:rFonts w:cstheme="minorHAnsi"/>
        </w:rPr>
        <w:t xml:space="preserve">Polní 1128, 763 02 Zlín   , </w:t>
      </w:r>
      <w:r w:rsidRPr="009A1B35">
        <w:rPr>
          <w:rFonts w:cstheme="minorHAnsi"/>
        </w:rPr>
        <w:t xml:space="preserve"> IČ - 65795954</w:t>
      </w:r>
    </w:p>
    <w:p w14:paraId="3D45CDB4" w14:textId="77777777" w:rsidR="00426704" w:rsidRPr="009A1B35" w:rsidRDefault="00426704" w:rsidP="00426704">
      <w:pPr>
        <w:pStyle w:val="Zkladntext"/>
        <w:ind w:left="2160" w:hanging="354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                         Sídlo zhotovitele                    </w:t>
      </w:r>
      <w:proofErr w:type="spellStart"/>
      <w:r w:rsidRPr="009A1B35">
        <w:rPr>
          <w:rFonts w:asciiTheme="minorHAnsi" w:hAnsiTheme="minorHAnsi" w:cstheme="minorHAnsi"/>
          <w:sz w:val="22"/>
          <w:szCs w:val="22"/>
        </w:rPr>
        <w:t>nám.T.G.Masaryka</w:t>
      </w:r>
      <w:proofErr w:type="spellEnd"/>
      <w:r w:rsidRPr="009A1B35">
        <w:rPr>
          <w:rFonts w:asciiTheme="minorHAnsi" w:hAnsiTheme="minorHAnsi" w:cstheme="minorHAnsi"/>
          <w:sz w:val="22"/>
          <w:szCs w:val="22"/>
        </w:rPr>
        <w:t xml:space="preserve"> 588, 760 01 Zlín, tel. 607543000              </w:t>
      </w:r>
    </w:p>
    <w:p w14:paraId="39F14483" w14:textId="77777777" w:rsidR="00426704" w:rsidRPr="009A1B35" w:rsidRDefault="00426704" w:rsidP="00426704">
      <w:pPr>
        <w:pStyle w:val="Zkladntext"/>
        <w:ind w:left="2160" w:hanging="354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e-mail – aspk@avonet.cz</w:t>
      </w:r>
    </w:p>
    <w:p w14:paraId="77DE326C" w14:textId="77777777" w:rsidR="00426704" w:rsidRPr="009A1B35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9A1B35">
        <w:rPr>
          <w:rFonts w:cstheme="minorHAnsi"/>
          <w:u w:val="single"/>
          <w:lang w:eastAsia="cs-CZ"/>
        </w:rPr>
        <w:t xml:space="preserve">   </w:t>
      </w:r>
    </w:p>
    <w:p w14:paraId="22415B76" w14:textId="77777777" w:rsidR="0067493D" w:rsidRPr="009A1B35" w:rsidRDefault="0067493D" w:rsidP="0067493D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9A1B35">
        <w:rPr>
          <w:rFonts w:asciiTheme="minorHAnsi" w:hAnsiTheme="minorHAnsi" w:cstheme="minorHAnsi"/>
          <w:b/>
          <w:sz w:val="22"/>
          <w:szCs w:val="22"/>
        </w:rPr>
        <w:t xml:space="preserve">Autorizovaný inženýr :       </w:t>
      </w:r>
      <w:proofErr w:type="spellStart"/>
      <w:r w:rsidR="00426704" w:rsidRPr="009A1B35">
        <w:rPr>
          <w:rFonts w:asciiTheme="minorHAnsi" w:hAnsiTheme="minorHAnsi" w:cstheme="minorHAnsi"/>
          <w:b/>
          <w:sz w:val="22"/>
          <w:szCs w:val="22"/>
        </w:rPr>
        <w:t>Ing.Kamil</w:t>
      </w:r>
      <w:proofErr w:type="spellEnd"/>
      <w:r w:rsidR="00426704" w:rsidRPr="009A1B35">
        <w:rPr>
          <w:rFonts w:asciiTheme="minorHAnsi" w:hAnsiTheme="minorHAnsi" w:cstheme="minorHAnsi"/>
          <w:b/>
          <w:sz w:val="22"/>
          <w:szCs w:val="22"/>
        </w:rPr>
        <w:t xml:space="preserve"> Prokůpek</w:t>
      </w:r>
    </w:p>
    <w:p w14:paraId="405E8C05" w14:textId="77777777" w:rsidR="0067493D" w:rsidRPr="009A1B35" w:rsidRDefault="00A7101F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>Jetelová 677, 763 14 Zlín 12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IČ -  </w:t>
      </w:r>
      <w:r w:rsidRPr="009A1B35">
        <w:rPr>
          <w:rFonts w:asciiTheme="minorHAnsi" w:hAnsiTheme="minorHAnsi" w:cstheme="minorHAnsi"/>
          <w:sz w:val="22"/>
          <w:szCs w:val="22"/>
        </w:rPr>
        <w:t>723 18 481</w:t>
      </w:r>
    </w:p>
    <w:p w14:paraId="062E609B" w14:textId="77777777" w:rsidR="0067493D" w:rsidRPr="009A1B35" w:rsidRDefault="006738DE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autorizovaný inženýr dopravních staveb, </w:t>
      </w:r>
    </w:p>
    <w:p w14:paraId="3C3CC40B" w14:textId="77777777" w:rsidR="0067493D" w:rsidRPr="009A1B35" w:rsidRDefault="006738DE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 </w:t>
      </w:r>
      <w:r w:rsidR="0067493D" w:rsidRPr="009A1B35">
        <w:rPr>
          <w:rFonts w:asciiTheme="minorHAnsi" w:hAnsiTheme="minorHAnsi" w:cstheme="minorHAnsi"/>
          <w:sz w:val="22"/>
          <w:szCs w:val="22"/>
        </w:rPr>
        <w:t xml:space="preserve"> č.a.</w:t>
      </w:r>
      <w:r w:rsidR="00486472" w:rsidRPr="009A1B35">
        <w:rPr>
          <w:rFonts w:asciiTheme="minorHAnsi" w:hAnsiTheme="minorHAnsi" w:cstheme="minorHAnsi"/>
          <w:sz w:val="22"/>
          <w:szCs w:val="22"/>
        </w:rPr>
        <w:t>1301623</w:t>
      </w:r>
    </w:p>
    <w:p w14:paraId="0239BA82" w14:textId="77777777" w:rsidR="0067493D" w:rsidRPr="009A1B35" w:rsidRDefault="0067493D" w:rsidP="000110BE">
      <w:pPr>
        <w:pStyle w:val="Zkladntext"/>
        <w:ind w:left="2410"/>
        <w:rPr>
          <w:rFonts w:asciiTheme="minorHAnsi" w:hAnsiTheme="minorHAnsi" w:cstheme="minorHAnsi"/>
          <w:sz w:val="22"/>
          <w:szCs w:val="22"/>
        </w:rPr>
      </w:pPr>
      <w:r w:rsidRPr="009A1B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0C8E2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5CB6E7E7" w14:textId="77777777" w:rsidR="00486472" w:rsidRPr="009A1B35" w:rsidRDefault="00486472" w:rsidP="00486472">
      <w:pPr>
        <w:pStyle w:val="Bezmezer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  <w:u w:val="single"/>
        </w:rPr>
        <w:t>Stavební objekty</w:t>
      </w:r>
      <w:r w:rsidRPr="009A1B35">
        <w:rPr>
          <w:rFonts w:cstheme="minorHAnsi"/>
          <w:sz w:val="24"/>
          <w:szCs w:val="24"/>
        </w:rPr>
        <w:t xml:space="preserve">                                    </w:t>
      </w:r>
    </w:p>
    <w:p w14:paraId="7FB7F34D" w14:textId="7A626E7C" w:rsidR="00DD1CCE" w:rsidRDefault="00486472" w:rsidP="00486472">
      <w:pPr>
        <w:jc w:val="both"/>
        <w:rPr>
          <w:rFonts w:cstheme="minorHAnsi"/>
          <w:szCs w:val="24"/>
        </w:rPr>
      </w:pPr>
      <w:r w:rsidRPr="009A1B35">
        <w:rPr>
          <w:rFonts w:cstheme="minorHAnsi"/>
          <w:szCs w:val="24"/>
        </w:rPr>
        <w:t xml:space="preserve">                             </w:t>
      </w:r>
      <w:r w:rsidR="00A7101F" w:rsidRPr="009A1B35">
        <w:rPr>
          <w:rFonts w:cstheme="minorHAnsi"/>
          <w:szCs w:val="24"/>
        </w:rPr>
        <w:t xml:space="preserve">   </w:t>
      </w:r>
      <w:r w:rsidRPr="009A1B35">
        <w:rPr>
          <w:rFonts w:cstheme="minorHAnsi"/>
          <w:szCs w:val="24"/>
        </w:rPr>
        <w:t xml:space="preserve"> </w:t>
      </w:r>
    </w:p>
    <w:p w14:paraId="4D3B5261" w14:textId="77777777" w:rsidR="005F49B2" w:rsidRDefault="00486472" w:rsidP="00E37852">
      <w:pPr>
        <w:jc w:val="both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</w:rPr>
        <w:t xml:space="preserve">SO 101     </w:t>
      </w:r>
      <w:r w:rsidR="00C34545" w:rsidRPr="009A1B35">
        <w:rPr>
          <w:rFonts w:cstheme="minorHAnsi"/>
          <w:sz w:val="24"/>
          <w:szCs w:val="24"/>
        </w:rPr>
        <w:t>Komunikace</w:t>
      </w:r>
      <w:r w:rsidR="00616C55">
        <w:rPr>
          <w:rFonts w:cstheme="minorHAnsi"/>
          <w:sz w:val="24"/>
          <w:szCs w:val="24"/>
        </w:rPr>
        <w:t xml:space="preserve"> a</w:t>
      </w:r>
      <w:r w:rsidR="00C34545" w:rsidRPr="009A1B35">
        <w:rPr>
          <w:rFonts w:cstheme="minorHAnsi"/>
          <w:sz w:val="24"/>
          <w:szCs w:val="24"/>
        </w:rPr>
        <w:t xml:space="preserve"> parkovací stání</w:t>
      </w:r>
    </w:p>
    <w:p w14:paraId="3173EBC8" w14:textId="6E7E8B0D" w:rsidR="00616C55" w:rsidRDefault="00616C55" w:rsidP="00E3785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102 </w:t>
      </w:r>
      <w:r w:rsidR="005F49B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5F49B2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Chodníky</w:t>
      </w:r>
      <w:r w:rsidR="005F49B2">
        <w:rPr>
          <w:rFonts w:cstheme="minorHAnsi"/>
          <w:sz w:val="24"/>
          <w:szCs w:val="24"/>
        </w:rPr>
        <w:t xml:space="preserve"> – 1.část</w:t>
      </w:r>
    </w:p>
    <w:p w14:paraId="6FDEF62C" w14:textId="6E48C7B2" w:rsidR="00DD1CCE" w:rsidRDefault="00DD1CCE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401  </w:t>
      </w:r>
      <w:r w:rsidR="00E37852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>Veřejné osvětlení</w:t>
      </w:r>
      <w:r w:rsidR="005F49B2">
        <w:rPr>
          <w:rFonts w:cstheme="minorHAnsi"/>
          <w:sz w:val="24"/>
          <w:szCs w:val="24"/>
        </w:rPr>
        <w:t xml:space="preserve"> – 1.část</w:t>
      </w:r>
    </w:p>
    <w:p w14:paraId="095F71A4" w14:textId="77777777" w:rsidR="00E37852" w:rsidRDefault="00E37852" w:rsidP="00616C55">
      <w:pPr>
        <w:pStyle w:val="Bezmezer"/>
        <w:rPr>
          <w:rFonts w:cstheme="minorHAnsi"/>
          <w:sz w:val="24"/>
          <w:szCs w:val="24"/>
        </w:rPr>
      </w:pPr>
    </w:p>
    <w:p w14:paraId="04A23930" w14:textId="571F5897" w:rsidR="00DD1CCE" w:rsidRDefault="00DD1CCE" w:rsidP="00616C55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801 </w:t>
      </w:r>
      <w:r w:rsidR="00E37852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 Sadové úpravy</w:t>
      </w:r>
      <w:r w:rsidR="005F49B2">
        <w:rPr>
          <w:rFonts w:cstheme="minorHAnsi"/>
          <w:sz w:val="24"/>
          <w:szCs w:val="24"/>
        </w:rPr>
        <w:t xml:space="preserve"> – 1.část</w:t>
      </w:r>
    </w:p>
    <w:p w14:paraId="217AAF05" w14:textId="77777777" w:rsidR="00E37852" w:rsidRDefault="00E37852" w:rsidP="00616C55">
      <w:pPr>
        <w:pStyle w:val="Bezmezer"/>
        <w:rPr>
          <w:rFonts w:cstheme="minorHAnsi"/>
          <w:sz w:val="24"/>
          <w:szCs w:val="24"/>
        </w:rPr>
      </w:pPr>
    </w:p>
    <w:p w14:paraId="75123B3D" w14:textId="3F364587" w:rsidR="00486472" w:rsidRPr="009A1B35" w:rsidRDefault="00486472" w:rsidP="00616C55">
      <w:pPr>
        <w:pStyle w:val="Bezmezer"/>
        <w:rPr>
          <w:rFonts w:cstheme="minorHAnsi"/>
          <w:sz w:val="24"/>
          <w:szCs w:val="24"/>
          <w:u w:val="single"/>
        </w:rPr>
      </w:pPr>
      <w:r w:rsidRPr="009A1B35">
        <w:rPr>
          <w:rFonts w:cstheme="minorHAnsi"/>
          <w:sz w:val="24"/>
          <w:szCs w:val="24"/>
          <w:u w:val="single"/>
        </w:rPr>
        <w:t>Provozní soubory</w:t>
      </w:r>
    </w:p>
    <w:p w14:paraId="577789FF" w14:textId="77777777" w:rsidR="00486472" w:rsidRPr="009A1B35" w:rsidRDefault="00486472" w:rsidP="00486472">
      <w:pPr>
        <w:pStyle w:val="Bezmezer"/>
        <w:rPr>
          <w:rFonts w:cstheme="minorHAnsi"/>
          <w:sz w:val="24"/>
          <w:szCs w:val="24"/>
        </w:rPr>
      </w:pPr>
      <w:r w:rsidRPr="009A1B35">
        <w:rPr>
          <w:rFonts w:cstheme="minorHAnsi"/>
          <w:sz w:val="24"/>
          <w:szCs w:val="24"/>
        </w:rPr>
        <w:t xml:space="preserve">                                    Stavba nemá provozní soubory</w:t>
      </w:r>
    </w:p>
    <w:p w14:paraId="1FF5D8C6" w14:textId="77777777" w:rsidR="000D6116" w:rsidRPr="009A1B35" w:rsidRDefault="000D6116" w:rsidP="00486472">
      <w:pPr>
        <w:pStyle w:val="Bezmezer"/>
        <w:rPr>
          <w:rFonts w:cstheme="minorHAnsi"/>
          <w:sz w:val="24"/>
          <w:szCs w:val="24"/>
        </w:rPr>
      </w:pPr>
    </w:p>
    <w:p w14:paraId="3589F54E" w14:textId="77777777" w:rsidR="00A7101F" w:rsidRPr="009A1B35" w:rsidRDefault="00A7101F" w:rsidP="000A1CED">
      <w:pPr>
        <w:spacing w:line="240" w:lineRule="auto"/>
        <w:jc w:val="both"/>
        <w:rPr>
          <w:rFonts w:cstheme="minorHAnsi"/>
          <w:lang w:eastAsia="cs-CZ"/>
        </w:rPr>
      </w:pPr>
    </w:p>
    <w:p w14:paraId="08946EDB" w14:textId="77777777" w:rsidR="0069669C" w:rsidRPr="009A1B35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9A1B35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416D7FE8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  <w:szCs w:val="24"/>
        </w:rPr>
        <w:t>-</w:t>
      </w:r>
      <w:r w:rsidR="005C2888" w:rsidRPr="009A1B35">
        <w:rPr>
          <w:rFonts w:cstheme="minorHAnsi"/>
          <w:szCs w:val="24"/>
        </w:rPr>
        <w:t xml:space="preserve"> </w:t>
      </w:r>
      <w:r w:rsidRPr="009A1B35">
        <w:rPr>
          <w:rFonts w:cstheme="minorHAnsi"/>
        </w:rPr>
        <w:t>objednávka investora</w:t>
      </w:r>
    </w:p>
    <w:p w14:paraId="20D0B18A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>-</w:t>
      </w:r>
      <w:r w:rsidR="005C2888" w:rsidRPr="009A1B35">
        <w:rPr>
          <w:rFonts w:cstheme="minorHAnsi"/>
        </w:rPr>
        <w:t xml:space="preserve"> </w:t>
      </w:r>
      <w:r w:rsidRPr="009A1B35">
        <w:rPr>
          <w:rFonts w:cstheme="minorHAnsi"/>
        </w:rPr>
        <w:t xml:space="preserve">mapový podklad v souřadnicové soustavě JTSK a výškové soustavě </w:t>
      </w:r>
      <w:proofErr w:type="spellStart"/>
      <w:r w:rsidRPr="009A1B35">
        <w:rPr>
          <w:rFonts w:cstheme="minorHAnsi"/>
        </w:rPr>
        <w:t>BpV</w:t>
      </w:r>
      <w:proofErr w:type="spellEnd"/>
      <w:r w:rsidR="000D6116" w:rsidRPr="009A1B35">
        <w:rPr>
          <w:rFonts w:cstheme="minorHAnsi"/>
        </w:rPr>
        <w:t xml:space="preserve"> – polohopisné geodetické zaměření</w:t>
      </w:r>
    </w:p>
    <w:p w14:paraId="0137AED6" w14:textId="77777777" w:rsidR="0022728E" w:rsidRPr="009A1B35" w:rsidRDefault="0022728E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>-</w:t>
      </w:r>
      <w:r w:rsidR="005C2888" w:rsidRPr="009A1B35">
        <w:rPr>
          <w:rFonts w:cstheme="minorHAnsi"/>
        </w:rPr>
        <w:t xml:space="preserve"> </w:t>
      </w:r>
      <w:r w:rsidRPr="009A1B35">
        <w:rPr>
          <w:rFonts w:cstheme="minorHAnsi"/>
        </w:rPr>
        <w:t xml:space="preserve">územní plán  města </w:t>
      </w:r>
      <w:r w:rsidR="00626D78" w:rsidRPr="009A1B35">
        <w:rPr>
          <w:rFonts w:cstheme="minorHAnsi"/>
        </w:rPr>
        <w:t>Otrokovice</w:t>
      </w:r>
    </w:p>
    <w:p w14:paraId="503B07F4" w14:textId="77777777" w:rsidR="00626D78" w:rsidRPr="009A1B35" w:rsidRDefault="00626D78" w:rsidP="005C2888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- projednání akce v rozpracovanosti se zástupci odborů MÚ , zapracování připomínek  </w:t>
      </w:r>
    </w:p>
    <w:p w14:paraId="03AD0F09" w14:textId="77777777" w:rsidR="0069669C" w:rsidRPr="009A1B35" w:rsidRDefault="0069669C" w:rsidP="000A1CED">
      <w:pPr>
        <w:spacing w:line="240" w:lineRule="auto"/>
        <w:jc w:val="both"/>
        <w:rPr>
          <w:rFonts w:cstheme="minorHAnsi"/>
          <w:lang w:eastAsia="cs-CZ"/>
        </w:rPr>
      </w:pPr>
    </w:p>
    <w:sectPr w:rsidR="0069669C" w:rsidRPr="009A1B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6281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70F2BDAA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788516"/>
      <w:docPartObj>
        <w:docPartGallery w:val="Page Numbers (Bottom of Page)"/>
        <w:docPartUnique/>
      </w:docPartObj>
    </w:sdtPr>
    <w:sdtEndPr/>
    <w:sdtContent>
      <w:p w14:paraId="5E9275BC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98F">
          <w:rPr>
            <w:noProof/>
          </w:rPr>
          <w:t>2</w:t>
        </w:r>
        <w:r>
          <w:fldChar w:fldCharType="end"/>
        </w:r>
      </w:p>
    </w:sdtContent>
  </w:sdt>
  <w:p w14:paraId="33BBA329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80B9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6D733D6A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1691" w14:textId="77777777" w:rsidR="00320266" w:rsidRPr="007928FA" w:rsidRDefault="00320266" w:rsidP="00320266">
    <w:pPr>
      <w:pStyle w:val="Zhlav"/>
      <w:rPr>
        <w:rFonts w:ascii="Calibri" w:hAnsi="Calibri" w:cs="Calibri"/>
      </w:rPr>
    </w:pPr>
    <w:bookmarkStart w:id="1" w:name="_Hlk71551091"/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2E6C7944" w14:textId="45584F97" w:rsidR="00320266" w:rsidRPr="00CF6243" w:rsidRDefault="00320266" w:rsidP="00320266">
    <w:pPr>
      <w:pStyle w:val="Zhlav"/>
      <w:rPr>
        <w:rFonts w:ascii="Calibri" w:hAnsi="Calibri" w:cs="Calibri"/>
        <w:b/>
        <w:bCs/>
        <w:sz w:val="28"/>
        <w:szCs w:val="28"/>
      </w:rPr>
    </w:pPr>
    <w:r w:rsidRPr="007928FA">
      <w:rPr>
        <w:rFonts w:ascii="Calibri" w:hAnsi="Calibri" w:cs="Calibri"/>
      </w:rPr>
      <w:t xml:space="preserve">Stavba   -  </w:t>
    </w:r>
    <w:r w:rsidRPr="00CF6243">
      <w:rPr>
        <w:rFonts w:ascii="Calibri" w:hAnsi="Calibri" w:cs="Calibri"/>
        <w:b/>
        <w:bCs/>
        <w:sz w:val="28"/>
        <w:szCs w:val="28"/>
      </w:rPr>
      <w:t xml:space="preserve">Otrokovice – </w:t>
    </w:r>
    <w:r w:rsidR="00CF6243" w:rsidRPr="00CF6243">
      <w:rPr>
        <w:rFonts w:ascii="Calibri" w:hAnsi="Calibri" w:cs="Calibri"/>
        <w:b/>
        <w:bCs/>
        <w:sz w:val="28"/>
        <w:szCs w:val="28"/>
      </w:rPr>
      <w:t>regenerace panelového sídliště</w:t>
    </w:r>
    <w:r w:rsidR="00CE2410">
      <w:rPr>
        <w:rFonts w:ascii="Calibri" w:hAnsi="Calibri" w:cs="Calibri"/>
        <w:b/>
        <w:bCs/>
        <w:sz w:val="28"/>
        <w:szCs w:val="28"/>
      </w:rPr>
      <w:t xml:space="preserve"> Trávníky </w:t>
    </w:r>
    <w:r w:rsidR="00CF6243" w:rsidRPr="00CF6243">
      <w:rPr>
        <w:rFonts w:ascii="Calibri" w:hAnsi="Calibri" w:cs="Calibri"/>
        <w:b/>
        <w:bCs/>
        <w:sz w:val="28"/>
        <w:szCs w:val="28"/>
      </w:rPr>
      <w:t xml:space="preserve"> – 1.etapa</w:t>
    </w:r>
    <w:r w:rsidR="005F49B2">
      <w:rPr>
        <w:rFonts w:ascii="Calibri" w:hAnsi="Calibri" w:cs="Calibri"/>
        <w:b/>
        <w:bCs/>
        <w:sz w:val="28"/>
        <w:szCs w:val="28"/>
      </w:rPr>
      <w:t>-1.část</w:t>
    </w:r>
  </w:p>
  <w:p w14:paraId="1274EF36" w14:textId="73012F1E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 w:rsidR="005F49B2">
      <w:rPr>
        <w:rFonts w:ascii="Calibri" w:hAnsi="Calibri" w:cs="Calibri"/>
      </w:rPr>
      <w:t>pdps</w:t>
    </w:r>
    <w:proofErr w:type="spellEnd"/>
    <w:r w:rsidR="000D6116">
      <w:rPr>
        <w:rFonts w:ascii="Calibri" w:hAnsi="Calibri" w:cs="Calibri"/>
      </w:rPr>
      <w:tab/>
    </w:r>
  </w:p>
  <w:bookmarkEnd w:id="1"/>
  <w:p w14:paraId="2B09A55D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2C19A3D9" w14:textId="77777777" w:rsidR="00320266" w:rsidRDefault="003202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72C89"/>
    <w:multiLevelType w:val="hybridMultilevel"/>
    <w:tmpl w:val="4D3424E2"/>
    <w:lvl w:ilvl="0" w:tplc="E1E2593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12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97379"/>
    <w:rsid w:val="000A1CED"/>
    <w:rsid w:val="000D6116"/>
    <w:rsid w:val="000F6574"/>
    <w:rsid w:val="001749C8"/>
    <w:rsid w:val="00175F50"/>
    <w:rsid w:val="00180563"/>
    <w:rsid w:val="001B7843"/>
    <w:rsid w:val="00225141"/>
    <w:rsid w:val="0022728E"/>
    <w:rsid w:val="0023002F"/>
    <w:rsid w:val="0023158F"/>
    <w:rsid w:val="00266B3E"/>
    <w:rsid w:val="002A4E8D"/>
    <w:rsid w:val="002B2A84"/>
    <w:rsid w:val="00300E05"/>
    <w:rsid w:val="00310574"/>
    <w:rsid w:val="00320266"/>
    <w:rsid w:val="0034410E"/>
    <w:rsid w:val="003B366B"/>
    <w:rsid w:val="003F6E24"/>
    <w:rsid w:val="004010EE"/>
    <w:rsid w:val="00402D64"/>
    <w:rsid w:val="0042598F"/>
    <w:rsid w:val="00426704"/>
    <w:rsid w:val="00430DED"/>
    <w:rsid w:val="00486472"/>
    <w:rsid w:val="004A0BAD"/>
    <w:rsid w:val="004C1746"/>
    <w:rsid w:val="00535706"/>
    <w:rsid w:val="0054365D"/>
    <w:rsid w:val="00551391"/>
    <w:rsid w:val="00554A13"/>
    <w:rsid w:val="005A5ACD"/>
    <w:rsid w:val="005C2888"/>
    <w:rsid w:val="005F49B2"/>
    <w:rsid w:val="00603AA4"/>
    <w:rsid w:val="00616C55"/>
    <w:rsid w:val="00626D78"/>
    <w:rsid w:val="006568EE"/>
    <w:rsid w:val="006703F5"/>
    <w:rsid w:val="006738DE"/>
    <w:rsid w:val="0067493D"/>
    <w:rsid w:val="0069669C"/>
    <w:rsid w:val="006D30D6"/>
    <w:rsid w:val="006E78E1"/>
    <w:rsid w:val="00701A3C"/>
    <w:rsid w:val="00736A91"/>
    <w:rsid w:val="00755B50"/>
    <w:rsid w:val="007607DE"/>
    <w:rsid w:val="007B4295"/>
    <w:rsid w:val="007B54E7"/>
    <w:rsid w:val="007C0B12"/>
    <w:rsid w:val="007C648B"/>
    <w:rsid w:val="007D7B4C"/>
    <w:rsid w:val="007E7296"/>
    <w:rsid w:val="008358B3"/>
    <w:rsid w:val="00841DB5"/>
    <w:rsid w:val="008874C9"/>
    <w:rsid w:val="008A7578"/>
    <w:rsid w:val="008B67C7"/>
    <w:rsid w:val="008C7B0F"/>
    <w:rsid w:val="008D0E09"/>
    <w:rsid w:val="008D2C54"/>
    <w:rsid w:val="008E5231"/>
    <w:rsid w:val="00903641"/>
    <w:rsid w:val="00945B2E"/>
    <w:rsid w:val="00951DAC"/>
    <w:rsid w:val="00952D8C"/>
    <w:rsid w:val="00956700"/>
    <w:rsid w:val="00997220"/>
    <w:rsid w:val="009A02EE"/>
    <w:rsid w:val="009A1B35"/>
    <w:rsid w:val="009E4293"/>
    <w:rsid w:val="009E7AED"/>
    <w:rsid w:val="00A039B8"/>
    <w:rsid w:val="00A431A2"/>
    <w:rsid w:val="00A7101F"/>
    <w:rsid w:val="00A8001B"/>
    <w:rsid w:val="00AA14A9"/>
    <w:rsid w:val="00AA561E"/>
    <w:rsid w:val="00B30A33"/>
    <w:rsid w:val="00B417D9"/>
    <w:rsid w:val="00B469A8"/>
    <w:rsid w:val="00B73BA6"/>
    <w:rsid w:val="00BC7D5F"/>
    <w:rsid w:val="00BF6079"/>
    <w:rsid w:val="00C34545"/>
    <w:rsid w:val="00C50852"/>
    <w:rsid w:val="00C55625"/>
    <w:rsid w:val="00C7056E"/>
    <w:rsid w:val="00C940F3"/>
    <w:rsid w:val="00CC3F0B"/>
    <w:rsid w:val="00CE2410"/>
    <w:rsid w:val="00CF6243"/>
    <w:rsid w:val="00D03728"/>
    <w:rsid w:val="00D475C2"/>
    <w:rsid w:val="00D47918"/>
    <w:rsid w:val="00D953FC"/>
    <w:rsid w:val="00DB4335"/>
    <w:rsid w:val="00DD1CCE"/>
    <w:rsid w:val="00DF02EA"/>
    <w:rsid w:val="00E37852"/>
    <w:rsid w:val="00E47E08"/>
    <w:rsid w:val="00E5331F"/>
    <w:rsid w:val="00E576C7"/>
    <w:rsid w:val="00E62F50"/>
    <w:rsid w:val="00EB355A"/>
    <w:rsid w:val="00ED4282"/>
    <w:rsid w:val="00F44EDC"/>
    <w:rsid w:val="00F46DAD"/>
    <w:rsid w:val="00F5004E"/>
    <w:rsid w:val="00F64FCE"/>
    <w:rsid w:val="00F84496"/>
    <w:rsid w:val="00F9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5B47"/>
  <w15:docId w15:val="{E40A27F2-3AAA-45AC-BBC4-D43276E5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A1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8C01-7F2B-46BA-A0C6-63DA43E5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3</Pages>
  <Words>551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17</cp:revision>
  <cp:lastPrinted>2021-08-12T11:47:00Z</cp:lastPrinted>
  <dcterms:created xsi:type="dcterms:W3CDTF">2018-01-19T09:20:00Z</dcterms:created>
  <dcterms:modified xsi:type="dcterms:W3CDTF">2022-04-17T13:03:00Z</dcterms:modified>
</cp:coreProperties>
</file>